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C44E77" w:rsidR="00FF6D69" w:rsidP="008656E5" w:rsidRDefault="001E1EED" w14:paraId="11DEFFED">
      <w:pPr>
        <w:jc w:val="center"/>
        <w:rPr>
          <w:rFonts w:cs="Arial"/>
          <w:b/>
          <w:bCs/>
          <w:caps/>
          <w:sz w:val="32"/>
          <w:szCs w:val="32"/>
        </w:rPr>
      </w:pPr>
      <w:r w:rsidRPr="00C44E77">
        <w:rPr>
          <w:rFonts w:cs="Arial"/>
          <w:b/>
          <w:bCs/>
          <w:caps/>
          <w:sz w:val="32"/>
          <w:szCs w:val="32"/>
        </w:rPr>
        <w:t>APPALACHIAN Psychoanalytic Society</w:t>
      </w:r>
      <w:r w:rsidRPr="00C44E77" w:rsidR="00FF6D69">
        <w:rPr>
          <w:rFonts w:cs="Arial"/>
          <w:sz w:val="32"/>
          <w:szCs w:val="32"/>
          <w:u w:val="single"/>
        </w:rPr>
        <w:t xml:space="preserve"> </w:t>
      </w:r>
    </w:p>
    <w:p w:rsidR="00FF6D69" w:rsidP="00FF6D69" w:rsidRDefault="00BF5FBF" w14:paraId="3CC79CDD">
      <w:pPr>
        <w:jc w:val="center"/>
        <w:rPr>
          <w:rFonts w:cs="Arial"/>
          <w:sz w:val="28"/>
          <w:szCs w:val="28"/>
        </w:rPr>
      </w:pPr>
      <w:hyperlink w:history="1" r:id="rId8">
        <w:r w:rsidRPr="00924037">
          <w:rPr>
            <w:rStyle w:val="Hyperlink"/>
            <w:rFonts w:cs="Arial"/>
            <w:sz w:val="28"/>
            <w:szCs w:val="28"/>
          </w:rPr>
          <w:t>www.aps-tn.org</w:t>
        </w:r>
      </w:hyperlink>
    </w:p>
    <w:p w:rsidRPr="008656E5" w:rsidR="00FF6D69" w:rsidP="001E1EED" w:rsidRDefault="00FF6D69" w14:paraId="7FCB7EC1">
      <w:pPr>
        <w:jc w:val="center"/>
        <w:rPr>
          <w:rFonts w:cs="Arial"/>
          <w:sz w:val="12"/>
          <w:szCs w:val="12"/>
        </w:rPr>
      </w:pPr>
    </w:p>
    <w:p w:rsidR="00B126D0" w:rsidP="001E1EED" w:rsidRDefault="001E1EED" w14:paraId="77FEDC59">
      <w:pPr>
        <w:jc w:val="center"/>
        <w:rPr>
          <w:rFonts w:cs="Arial"/>
          <w:i/>
          <w:szCs w:val="22"/>
        </w:rPr>
      </w:pPr>
      <w:r w:rsidRPr="00BF5FBF">
        <w:rPr>
          <w:rFonts w:cs="Arial"/>
          <w:i/>
          <w:szCs w:val="22"/>
        </w:rPr>
        <w:t>A Local Chapter of the Division of Psychoanalysis of the American Psychological Association</w:t>
      </w:r>
    </w:p>
    <w:p w:rsidRPr="00B56A6F" w:rsidR="00B56A6F" w:rsidP="00A22461" w:rsidRDefault="00B56A6F" w14:paraId="39581C94">
      <w:pPr>
        <w:jc w:val="center"/>
        <w:rPr>
          <w:rFonts w:cs="Arial"/>
          <w:sz w:val="4"/>
          <w:szCs w:val="4"/>
        </w:rPr>
      </w:pPr>
    </w:p>
    <w:p w:rsidR="00A22461" w:rsidP="00A22461" w:rsidRDefault="00566E34" w14:paraId="2DFA526A">
      <w:pPr>
        <w:jc w:val="center"/>
        <w:rPr>
          <w:rFonts w:cs="Arial"/>
          <w:sz w:val="24"/>
          <w:szCs w:val="24"/>
        </w:rPr>
      </w:pPr>
      <w:r w:rsidRPr="00C44E77">
        <w:rPr>
          <w:rFonts w:cs="Arial"/>
          <w:sz w:val="24"/>
          <w:szCs w:val="24"/>
        </w:rPr>
        <w:t xml:space="preserve">presents </w:t>
      </w:r>
    </w:p>
    <w:p w:rsidR="00DF4599" w:rsidP="00A22461" w:rsidRDefault="00DF4599" w14:paraId="4CBB6941">
      <w:pPr>
        <w:jc w:val="center"/>
        <w:rPr>
          <w:rFonts w:cs="Arial"/>
          <w:sz w:val="24"/>
          <w:szCs w:val="24"/>
        </w:rPr>
      </w:pPr>
    </w:p>
    <w:p w:rsidR="00DF4599" w:rsidP="00A22461" w:rsidRDefault="00B84303" w14:paraId="11445856">
      <w:pPr>
        <w:jc w:val="center"/>
        <w:rPr>
          <w:rFonts w:cs="Arial"/>
          <w:sz w:val="24"/>
          <w:szCs w:val="24"/>
        </w:rPr>
      </w:pPr>
      <w:r>
        <w:rPr>
          <w:rFonts w:cs="Arial"/>
          <w:noProof/>
          <w:color w:val="242424"/>
          <w:sz w:val="19"/>
          <w:szCs w:val="19"/>
          <w:lang w:eastAsia="ja-JP"/>
        </w:rPr>
        <w:drawing>
          <wp:inline distT="0" distB="0" distL="0" distR="0" wp14:anchorId="125CEC44" wp14:editId="7777777">
            <wp:extent cx="1668145" cy="1668145"/>
            <wp:effectExtent l="0" t="0" r="0" b="0"/>
            <wp:docPr id="1" name="Picture 1" descr="james_gorney_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_gorney_br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668145"/>
                    </a:xfrm>
                    <a:prstGeom prst="rect">
                      <a:avLst/>
                    </a:prstGeom>
                    <a:noFill/>
                    <a:ln>
                      <a:noFill/>
                    </a:ln>
                  </pic:spPr>
                </pic:pic>
              </a:graphicData>
            </a:graphic>
          </wp:inline>
        </w:drawing>
      </w:r>
    </w:p>
    <w:p w:rsidRPr="00C44056" w:rsidR="00C44056" w:rsidP="00A22461" w:rsidRDefault="00021D03" w14:paraId="2D25D640">
      <w:pPr>
        <w:jc w:val="center"/>
        <w:rPr>
          <w:rFonts w:cs="Arial"/>
          <w:sz w:val="40"/>
          <w:szCs w:val="40"/>
        </w:rPr>
      </w:pPr>
      <w:r>
        <w:rPr>
          <w:rFonts w:cs="Arial"/>
          <w:sz w:val="40"/>
          <w:szCs w:val="40"/>
        </w:rPr>
        <w:t xml:space="preserve">James E. </w:t>
      </w:r>
      <w:proofErr w:type="spellStart"/>
      <w:r>
        <w:rPr>
          <w:rFonts w:cs="Arial"/>
          <w:sz w:val="40"/>
          <w:szCs w:val="40"/>
        </w:rPr>
        <w:t>Gorney</w:t>
      </w:r>
      <w:proofErr w:type="spellEnd"/>
      <w:r>
        <w:rPr>
          <w:rFonts w:cs="Arial"/>
          <w:sz w:val="40"/>
          <w:szCs w:val="40"/>
        </w:rPr>
        <w:t xml:space="preserve">, </w:t>
      </w:r>
      <w:r w:rsidRPr="00C44056" w:rsidR="00C44056">
        <w:rPr>
          <w:rFonts w:cs="Arial"/>
          <w:sz w:val="40"/>
          <w:szCs w:val="40"/>
        </w:rPr>
        <w:t>PhD</w:t>
      </w:r>
    </w:p>
    <w:p w:rsidR="00C44056" w:rsidP="00A22461" w:rsidRDefault="00021D03" w14:paraId="035A4248">
      <w:pPr>
        <w:jc w:val="center"/>
        <w:rPr>
          <w:rFonts w:cs="Arial"/>
          <w:sz w:val="24"/>
          <w:szCs w:val="24"/>
        </w:rPr>
      </w:pPr>
      <w:r>
        <w:rPr>
          <w:rFonts w:cs="Arial"/>
          <w:sz w:val="24"/>
          <w:szCs w:val="24"/>
        </w:rPr>
        <w:t>o</w:t>
      </w:r>
      <w:r w:rsidR="00C44056">
        <w:rPr>
          <w:rFonts w:cs="Arial"/>
          <w:sz w:val="24"/>
          <w:szCs w:val="24"/>
        </w:rPr>
        <w:t>n</w:t>
      </w:r>
    </w:p>
    <w:p w:rsidR="00021D03" w:rsidP="00A22461" w:rsidRDefault="00021D03" w14:paraId="03BE0890">
      <w:pPr>
        <w:jc w:val="center"/>
        <w:rPr>
          <w:rFonts w:cs="Arial"/>
          <w:sz w:val="24"/>
          <w:szCs w:val="24"/>
        </w:rPr>
      </w:pPr>
    </w:p>
    <w:p w:rsidRPr="00021D03" w:rsidR="00021D03" w:rsidP="00021D03" w:rsidRDefault="00021D03" w14:paraId="1A8B20DF">
      <w:pPr>
        <w:shd w:val="clear" w:color="auto" w:fill="FFFFFF"/>
        <w:jc w:val="center"/>
        <w:rPr>
          <w:rFonts w:cs="Arial"/>
          <w:b/>
          <w:i/>
          <w:color w:val="000000"/>
          <w:sz w:val="44"/>
          <w:szCs w:val="44"/>
          <w:lang w:val="en"/>
        </w:rPr>
      </w:pPr>
      <w:r w:rsidRPr="00021D03">
        <w:rPr>
          <w:rFonts w:cs="Arial"/>
          <w:b/>
          <w:i/>
          <w:color w:val="000000"/>
          <w:sz w:val="44"/>
          <w:szCs w:val="44"/>
          <w:lang w:val="en"/>
        </w:rPr>
        <w:t>Great Papers in Clinical Psychoanalysis, Part IX: "The Two Analyses of Mr. Z"</w:t>
      </w:r>
    </w:p>
    <w:p w:rsidRPr="00021D03" w:rsidR="00021D03" w:rsidP="00021D03" w:rsidRDefault="00021D03" w14:paraId="5681B393">
      <w:pPr>
        <w:shd w:val="clear" w:color="auto" w:fill="FFFFFF"/>
        <w:rPr>
          <w:rFonts w:ascii="Calibri" w:hAnsi="Calibri" w:cs="Arial"/>
          <w:color w:val="000000"/>
          <w:sz w:val="21"/>
          <w:szCs w:val="21"/>
          <w:lang w:val="en"/>
        </w:rPr>
      </w:pPr>
    </w:p>
    <w:p w:rsidRPr="00FF6D69" w:rsidR="008E5B6B" w:rsidP="008E5B6B" w:rsidRDefault="00C5741E" w14:paraId="0517F401">
      <w:pPr>
        <w:jc w:val="center"/>
        <w:rPr>
          <w:rFonts w:cs="Arial"/>
          <w:sz w:val="40"/>
          <w:szCs w:val="40"/>
        </w:rPr>
      </w:pPr>
      <w:r>
        <w:rPr>
          <w:rFonts w:cs="Arial"/>
          <w:sz w:val="40"/>
          <w:szCs w:val="40"/>
        </w:rPr>
        <w:t>S</w:t>
      </w:r>
      <w:r w:rsidRPr="00FF6D69" w:rsidR="00592F7D">
        <w:rPr>
          <w:rFonts w:cs="Arial"/>
          <w:sz w:val="40"/>
          <w:szCs w:val="40"/>
        </w:rPr>
        <w:t>aturday</w:t>
      </w:r>
      <w:r w:rsidRPr="00FF6D69" w:rsidR="0033383C">
        <w:rPr>
          <w:rFonts w:cs="Arial"/>
          <w:sz w:val="40"/>
          <w:szCs w:val="40"/>
        </w:rPr>
        <w:t>,</w:t>
      </w:r>
      <w:r w:rsidRPr="00FF6D69" w:rsidR="00592F7D">
        <w:rPr>
          <w:rFonts w:cs="Arial"/>
          <w:sz w:val="40"/>
          <w:szCs w:val="40"/>
        </w:rPr>
        <w:t xml:space="preserve"> </w:t>
      </w:r>
      <w:r w:rsidR="00021D03">
        <w:rPr>
          <w:rFonts w:cs="Arial"/>
          <w:sz w:val="40"/>
          <w:szCs w:val="40"/>
        </w:rPr>
        <w:t>March 7</w:t>
      </w:r>
      <w:r w:rsidRPr="00FF6D69" w:rsidR="00592F7D">
        <w:rPr>
          <w:rFonts w:cs="Arial"/>
          <w:sz w:val="40"/>
          <w:szCs w:val="40"/>
        </w:rPr>
        <w:t>, 2</w:t>
      </w:r>
      <w:r w:rsidR="00C44056">
        <w:rPr>
          <w:rFonts w:cs="Arial"/>
          <w:sz w:val="40"/>
          <w:szCs w:val="40"/>
        </w:rPr>
        <w:t>015</w:t>
      </w:r>
    </w:p>
    <w:p w:rsidRPr="00B90B5B" w:rsidR="00B90B5B" w:rsidP="008E5B6B" w:rsidRDefault="00BF5FBF" w14:paraId="00F91B23">
      <w:pPr>
        <w:jc w:val="center"/>
        <w:rPr>
          <w:rFonts w:cs="Arial"/>
          <w:sz w:val="32"/>
          <w:szCs w:val="32"/>
        </w:rPr>
      </w:pPr>
      <w:r>
        <w:rPr>
          <w:rFonts w:cs="Arial"/>
          <w:sz w:val="32"/>
          <w:szCs w:val="32"/>
        </w:rPr>
        <w:t>8</w:t>
      </w:r>
      <w:r w:rsidRPr="00B90B5B" w:rsidR="00B90B5B">
        <w:rPr>
          <w:rFonts w:cs="Arial"/>
          <w:sz w:val="32"/>
          <w:szCs w:val="32"/>
        </w:rPr>
        <w:t>:</w:t>
      </w:r>
      <w:r>
        <w:rPr>
          <w:rFonts w:cs="Arial"/>
          <w:sz w:val="32"/>
          <w:szCs w:val="32"/>
        </w:rPr>
        <w:t>3</w:t>
      </w:r>
      <w:r w:rsidRPr="00B90B5B" w:rsidR="00B90B5B">
        <w:rPr>
          <w:rFonts w:cs="Arial"/>
          <w:sz w:val="32"/>
          <w:szCs w:val="32"/>
        </w:rPr>
        <w:t>0am-12:</w:t>
      </w:r>
      <w:r>
        <w:rPr>
          <w:rFonts w:cs="Arial"/>
          <w:sz w:val="32"/>
          <w:szCs w:val="32"/>
        </w:rPr>
        <w:t>15</w:t>
      </w:r>
      <w:r w:rsidRPr="00B90B5B" w:rsidR="00B90B5B">
        <w:rPr>
          <w:rFonts w:cs="Arial"/>
          <w:sz w:val="32"/>
          <w:szCs w:val="32"/>
        </w:rPr>
        <w:t>pm</w:t>
      </w:r>
    </w:p>
    <w:p w:rsidR="008E5B6B" w:rsidP="008E5B6B" w:rsidRDefault="008E5B6B" w14:paraId="58B2E079">
      <w:pPr>
        <w:jc w:val="center"/>
        <w:rPr>
          <w:rFonts w:cs="Arial"/>
        </w:rPr>
      </w:pPr>
      <w:r>
        <w:rPr>
          <w:rFonts w:cs="Arial"/>
        </w:rPr>
        <w:t xml:space="preserve"> </w:t>
      </w:r>
    </w:p>
    <w:p w:rsidRPr="00C44E77" w:rsidR="008E5B6B" w:rsidP="00FF6D69" w:rsidRDefault="008E5B6B" w14:paraId="353D7233">
      <w:pPr>
        <w:jc w:val="center"/>
        <w:rPr>
          <w:rFonts w:cs="Arial"/>
          <w:color w:val="000000"/>
          <w:sz w:val="28"/>
          <w:szCs w:val="28"/>
          <w:lang w:val="en-GB"/>
        </w:rPr>
      </w:pPr>
      <w:r w:rsidRPr="00C44E77">
        <w:rPr>
          <w:rFonts w:cs="Arial"/>
          <w:color w:val="000000"/>
          <w:sz w:val="28"/>
          <w:szCs w:val="28"/>
          <w:lang w:val="en-GB"/>
        </w:rPr>
        <w:t xml:space="preserve">Fort Sanders Regional Medical </w:t>
      </w:r>
      <w:proofErr w:type="spellStart"/>
      <w:r w:rsidRPr="00C44E77">
        <w:rPr>
          <w:rFonts w:cs="Arial"/>
          <w:color w:val="000000"/>
          <w:sz w:val="28"/>
          <w:szCs w:val="28"/>
          <w:lang w:val="en-GB"/>
        </w:rPr>
        <w:t>Center</w:t>
      </w:r>
      <w:proofErr w:type="spellEnd"/>
    </w:p>
    <w:p w:rsidRPr="00C44E77" w:rsidR="008E5B6B" w:rsidP="00FF6D69" w:rsidRDefault="00A22461" w14:paraId="42F27CCB">
      <w:pPr>
        <w:jc w:val="center"/>
        <w:rPr>
          <w:rFonts w:cs="Arial"/>
          <w:color w:val="000000"/>
          <w:sz w:val="28"/>
          <w:szCs w:val="28"/>
          <w:lang w:val="en-GB"/>
        </w:rPr>
      </w:pPr>
      <w:r w:rsidRPr="00C44E77">
        <w:rPr>
          <w:rFonts w:cs="Arial"/>
          <w:color w:val="000000"/>
          <w:sz w:val="28"/>
          <w:szCs w:val="28"/>
          <w:lang w:val="en-GB"/>
        </w:rPr>
        <w:t>Classroom #5, Fifth Floor</w:t>
      </w:r>
    </w:p>
    <w:p w:rsidRPr="00C44E77" w:rsidR="008E5B6B" w:rsidP="00FF6D69" w:rsidRDefault="008E5B6B" w14:paraId="66015867">
      <w:pPr>
        <w:jc w:val="center"/>
        <w:rPr>
          <w:rFonts w:cs="Arial"/>
          <w:color w:val="000000"/>
          <w:sz w:val="28"/>
          <w:szCs w:val="28"/>
          <w:lang w:val="en-GB"/>
        </w:rPr>
      </w:pPr>
      <w:r w:rsidRPr="00C44E77">
        <w:rPr>
          <w:rFonts w:cs="Arial"/>
          <w:color w:val="000000"/>
          <w:sz w:val="28"/>
          <w:szCs w:val="28"/>
          <w:lang w:val="en-GB"/>
        </w:rPr>
        <w:t>1901 W. Clinch Avenue</w:t>
      </w:r>
    </w:p>
    <w:p w:rsidR="008E5B6B" w:rsidP="00FF6D69" w:rsidRDefault="008E5B6B" w14:paraId="44520567">
      <w:pPr>
        <w:jc w:val="center"/>
        <w:rPr>
          <w:rFonts w:cs="Arial"/>
          <w:sz w:val="32"/>
          <w:szCs w:val="32"/>
        </w:rPr>
      </w:pPr>
      <w:r w:rsidRPr="00C44E77">
        <w:rPr>
          <w:rFonts w:cs="Arial"/>
          <w:sz w:val="28"/>
          <w:szCs w:val="28"/>
        </w:rPr>
        <w:t>Knoxville, TN 37919</w:t>
      </w:r>
    </w:p>
    <w:p w:rsidRPr="00021D03" w:rsidR="00FF6D69" w:rsidP="001B69CB" w:rsidRDefault="00FF6D69" w14:paraId="23628BB3">
      <w:pPr>
        <w:rPr>
          <w:rFonts w:cs="Arial"/>
          <w:sz w:val="20"/>
        </w:rPr>
      </w:pPr>
    </w:p>
    <w:p w:rsidRPr="00021D03" w:rsidR="00FF6D69" w:rsidP="001B69CB" w:rsidRDefault="00FF6D69" w14:paraId="64FE58BC">
      <w:pPr>
        <w:rPr>
          <w:rFonts w:cs="Arial"/>
          <w:sz w:val="20"/>
        </w:rPr>
        <w:sectPr w:rsidRPr="00021D03" w:rsidR="00FF6D69">
          <w:pgSz w:w="12240" w:h="15840" w:orient="portrait"/>
          <w:pgMar w:top="432" w:right="432" w:bottom="432" w:left="720" w:header="720" w:footer="720" w:gutter="0"/>
          <w:cols w:space="720"/>
          <w:docGrid w:linePitch="360"/>
        </w:sectPr>
      </w:pPr>
    </w:p>
    <w:p w:rsidRPr="00021D03" w:rsidR="007F6404" w:rsidP="00A35F0F" w:rsidRDefault="00214B8C" w14:paraId="7F65FBDB">
      <w:pPr>
        <w:pStyle w:val="Heading3"/>
        <w:spacing w:before="0"/>
        <w:rPr>
          <w:rFonts w:ascii="Arial" w:hAnsi="Arial" w:cs="Arial"/>
          <w:color w:val="auto"/>
        </w:rPr>
      </w:pPr>
      <w:r w:rsidRPr="00021D03">
        <w:rPr>
          <w:rFonts w:ascii="Arial" w:hAnsi="Arial" w:cs="Arial"/>
          <w:color w:val="auto"/>
        </w:rPr>
        <w:t>Schedule</w:t>
      </w:r>
      <w:r w:rsidRPr="00021D03">
        <w:rPr>
          <w:rFonts w:ascii="Arial" w:hAnsi="Arial" w:cs="Arial"/>
          <w:color w:val="auto"/>
        </w:rPr>
        <w:tab/>
      </w:r>
      <w:r w:rsidRPr="00021D03">
        <w:rPr>
          <w:rFonts w:ascii="Arial" w:hAnsi="Arial" w:cs="Arial"/>
          <w:color w:val="auto"/>
        </w:rPr>
        <w:tab/>
      </w:r>
      <w:r w:rsidRPr="00021D03">
        <w:rPr>
          <w:rFonts w:ascii="Arial" w:hAnsi="Arial" w:cs="Arial"/>
          <w:color w:val="auto"/>
        </w:rPr>
        <w:tab/>
      </w:r>
      <w:r w:rsidRPr="00021D03">
        <w:rPr>
          <w:rFonts w:ascii="Arial" w:hAnsi="Arial" w:cs="Arial"/>
        </w:rPr>
        <w:tab/>
      </w:r>
      <w:r w:rsidRPr="00021D03">
        <w:rPr>
          <w:rFonts w:ascii="Arial" w:hAnsi="Arial" w:cs="Arial"/>
        </w:rPr>
        <w:tab/>
      </w:r>
      <w:r w:rsidRPr="00021D03">
        <w:rPr>
          <w:rFonts w:ascii="Arial" w:hAnsi="Arial" w:cs="Arial"/>
        </w:rPr>
        <w:tab/>
      </w:r>
    </w:p>
    <w:p w:rsidRPr="00021D03" w:rsidR="00C44056" w:rsidP="00021D03" w:rsidRDefault="00C44056" w14:paraId="409363B5">
      <w:pPr>
        <w:shd w:val="clear" w:color="auto" w:fill="FFFFFF"/>
        <w:rPr>
          <w:rFonts w:cs="Arial"/>
          <w:color w:val="000000"/>
          <w:sz w:val="20"/>
          <w:lang w:val="en"/>
        </w:rPr>
      </w:pPr>
      <w:r w:rsidRPr="00021D03">
        <w:rPr>
          <w:rFonts w:cs="Arial"/>
          <w:sz w:val="20"/>
        </w:rPr>
        <w:t>8:30am   Registration</w:t>
      </w:r>
    </w:p>
    <w:p w:rsidRPr="00021D03" w:rsidR="00C44056" w:rsidP="00C44056" w:rsidRDefault="00C44056" w14:paraId="04F17A39">
      <w:pPr>
        <w:rPr>
          <w:rFonts w:eastAsia="Arial Bold" w:cs="Arial"/>
          <w:sz w:val="20"/>
        </w:rPr>
      </w:pPr>
      <w:r w:rsidRPr="00021D03">
        <w:rPr>
          <w:rFonts w:cs="Arial"/>
          <w:sz w:val="20"/>
        </w:rPr>
        <w:t xml:space="preserve">9:00am   </w:t>
      </w:r>
      <w:r w:rsidRPr="00021D03" w:rsidR="00021D03">
        <w:rPr>
          <w:rFonts w:cs="Arial"/>
          <w:color w:val="000000"/>
          <w:sz w:val="20"/>
          <w:lang w:val="en"/>
        </w:rPr>
        <w:t>Reading and Discussion</w:t>
      </w:r>
    </w:p>
    <w:p w:rsidRPr="00021D03" w:rsidR="00C44056" w:rsidP="00C44056" w:rsidRDefault="00C44056" w14:paraId="690F5C98">
      <w:pPr>
        <w:rPr>
          <w:rFonts w:eastAsia="Arial" w:cs="Arial"/>
          <w:sz w:val="20"/>
        </w:rPr>
      </w:pPr>
      <w:r w:rsidRPr="00021D03">
        <w:rPr>
          <w:rFonts w:cs="Arial"/>
          <w:sz w:val="20"/>
        </w:rPr>
        <w:t>10:30am Break</w:t>
      </w:r>
    </w:p>
    <w:p w:rsidRPr="00021D03" w:rsidR="00C44056" w:rsidP="00C44056" w:rsidRDefault="00C44056" w14:paraId="390F5E49">
      <w:pPr>
        <w:rPr>
          <w:rFonts w:eastAsia="Arial Bold" w:cs="Arial"/>
          <w:sz w:val="20"/>
        </w:rPr>
      </w:pPr>
      <w:r w:rsidRPr="00021D03">
        <w:rPr>
          <w:rFonts w:cs="Arial"/>
          <w:sz w:val="20"/>
        </w:rPr>
        <w:t xml:space="preserve">10:45am </w:t>
      </w:r>
      <w:r w:rsidRPr="00021D03" w:rsidR="00021D03">
        <w:rPr>
          <w:rFonts w:cs="Arial"/>
          <w:color w:val="000000"/>
          <w:sz w:val="20"/>
          <w:lang w:val="en"/>
        </w:rPr>
        <w:t>Reading and Discussion</w:t>
      </w:r>
    </w:p>
    <w:p w:rsidRPr="00021D03" w:rsidR="00C44056" w:rsidP="00C44056" w:rsidRDefault="00C44056" w14:paraId="663C7AD9">
      <w:pPr>
        <w:rPr>
          <w:rFonts w:cs="Arial"/>
          <w:color w:val="000000"/>
          <w:sz w:val="20"/>
          <w:lang w:val="en"/>
        </w:rPr>
      </w:pPr>
      <w:r w:rsidRPr="00021D03">
        <w:rPr>
          <w:rFonts w:cs="Arial"/>
          <w:sz w:val="20"/>
        </w:rPr>
        <w:t>12:15pm Complete Evaluations and Adjourn</w:t>
      </w:r>
    </w:p>
    <w:p w:rsidRPr="00021D03" w:rsidR="00BF5FBF" w:rsidP="002B27CB" w:rsidRDefault="00BF5FBF" w14:paraId="40623975">
      <w:pPr>
        <w:rPr>
          <w:rFonts w:cs="Arial"/>
          <w:sz w:val="20"/>
        </w:rPr>
      </w:pPr>
    </w:p>
    <w:p w:rsidRPr="00021D03" w:rsidR="00C44056" w:rsidP="00C44056" w:rsidRDefault="00082919" w14:paraId="165FC49D">
      <w:pPr>
        <w:rPr>
          <w:rFonts w:cs="Arial"/>
          <w:b/>
          <w:sz w:val="20"/>
        </w:rPr>
      </w:pPr>
      <w:r w:rsidRPr="00021D03">
        <w:rPr>
          <w:rFonts w:cs="Arial"/>
          <w:b/>
          <w:sz w:val="20"/>
        </w:rPr>
        <w:t>Educational Objectives</w:t>
      </w:r>
    </w:p>
    <w:p w:rsidRPr="0030652C" w:rsidR="00C44056" w:rsidP="00C44056" w:rsidRDefault="009C399F" w14:paraId="161E2345">
      <w:pPr>
        <w:rPr>
          <w:rFonts w:cs="Arial"/>
          <w:sz w:val="20"/>
        </w:rPr>
      </w:pPr>
      <w:r w:rsidRPr="0030652C">
        <w:rPr>
          <w:rFonts w:cs="Arial"/>
          <w:sz w:val="20"/>
        </w:rPr>
        <w:t>After attending this intermediate-level</w:t>
      </w:r>
      <w:r w:rsidRPr="0030652C" w:rsidR="00BF5FBF">
        <w:rPr>
          <w:rFonts w:cs="Arial"/>
          <w:sz w:val="20"/>
        </w:rPr>
        <w:t xml:space="preserve"> seminar</w:t>
      </w:r>
      <w:r w:rsidRPr="0030652C">
        <w:rPr>
          <w:rFonts w:cs="Arial"/>
          <w:sz w:val="20"/>
        </w:rPr>
        <w:t xml:space="preserve"> in full</w:t>
      </w:r>
      <w:r w:rsidRPr="0030652C" w:rsidR="00BF5FBF">
        <w:rPr>
          <w:rFonts w:cs="Arial"/>
          <w:sz w:val="20"/>
        </w:rPr>
        <w:t>, participants will be able to:</w:t>
      </w:r>
      <w:r w:rsidRPr="0030652C" w:rsidR="00C44056">
        <w:rPr>
          <w:rFonts w:cs="Arial"/>
          <w:sz w:val="20"/>
        </w:rPr>
        <w:t xml:space="preserve"> </w:t>
      </w:r>
    </w:p>
    <w:p w:rsidRPr="0030652C" w:rsidR="0030652C" w:rsidP="00021D03" w:rsidRDefault="0030652C" w14:paraId="568EDD08">
      <w:pPr>
        <w:numPr>
          <w:ilvl w:val="0"/>
          <w:numId w:val="1"/>
        </w:numPr>
        <w:shd w:val="clear" w:color="auto" w:fill="FFFFFF"/>
        <w:rPr>
          <w:rFonts w:cs="Arial"/>
          <w:color w:val="000000"/>
          <w:sz w:val="20"/>
          <w:lang w:val="en"/>
        </w:rPr>
      </w:pPr>
      <w:r w:rsidRPr="0030652C">
        <w:rPr>
          <w:rFonts w:cs="Arial"/>
          <w:color w:val="000000"/>
          <w:sz w:val="20"/>
          <w:lang w:val="en"/>
        </w:rPr>
        <w:t>Better conceptualize the similarities and differences between classical psychoanalytic treatment and self-psychologically informed psychoanalytic therapy</w:t>
      </w:r>
      <w:r w:rsidRPr="0030652C">
        <w:rPr>
          <w:rFonts w:cs="Arial"/>
          <w:color w:val="000000"/>
          <w:sz w:val="20"/>
          <w:u w:val="single"/>
          <w:lang w:val="en"/>
        </w:rPr>
        <w:t xml:space="preserve"> </w:t>
      </w:r>
      <w:r w:rsidRPr="0030652C">
        <w:rPr>
          <w:rFonts w:cs="Arial"/>
          <w:color w:val="000000"/>
          <w:sz w:val="20"/>
          <w:lang w:val="en"/>
        </w:rPr>
        <w:t xml:space="preserve">in order to better tailor treatment to patient </w:t>
      </w:r>
      <w:proofErr w:type="spellStart"/>
      <w:r w:rsidRPr="0030652C">
        <w:rPr>
          <w:rFonts w:cs="Arial"/>
          <w:color w:val="000000"/>
          <w:sz w:val="20"/>
          <w:lang w:val="en"/>
        </w:rPr>
        <w:t>needs.</w:t>
      </w:r>
      <w:proofErr w:type="spellEnd"/>
    </w:p>
    <w:p w:rsidRPr="0030652C" w:rsidR="0030652C" w:rsidP="0030652C" w:rsidRDefault="0030652C" w14:paraId="7639F74C">
      <w:pPr>
        <w:numPr>
          <w:ilvl w:val="0"/>
          <w:numId w:val="1"/>
        </w:numPr>
        <w:shd w:val="clear" w:color="auto" w:fill="FFFFFF"/>
        <w:rPr>
          <w:rFonts w:cs="Arial"/>
          <w:color w:val="000000"/>
          <w:sz w:val="20"/>
          <w:lang w:val="en"/>
        </w:rPr>
      </w:pPr>
      <w:r w:rsidRPr="0030652C">
        <w:rPr>
          <w:rFonts w:cs="Arial"/>
          <w:color w:val="000000"/>
          <w:sz w:val="20"/>
          <w:lang w:val="en"/>
        </w:rPr>
        <w:t>Describe the uniqu</w:t>
      </w:r>
      <w:bookmarkStart w:name="_GoBack" w:id="0"/>
      <w:bookmarkEnd w:id="0"/>
      <w:r w:rsidRPr="0030652C">
        <w:rPr>
          <w:rFonts w:cs="Arial"/>
          <w:color w:val="000000"/>
          <w:sz w:val="20"/>
          <w:lang w:val="en"/>
        </w:rPr>
        <w:t>e importance of mirroring and idealization in self-psychologically informed treatment in order to better understand and respond to transference/countertransference dynamics.</w:t>
      </w:r>
      <w:r w:rsidRPr="0030652C">
        <w:rPr>
          <w:rFonts w:cs="Arial"/>
          <w:color w:val="000000"/>
          <w:sz w:val="20"/>
          <w:u w:val="single"/>
          <w:lang w:val="en"/>
        </w:rPr>
        <w:t xml:space="preserve"> </w:t>
      </w:r>
    </w:p>
    <w:p w:rsidRPr="0030652C" w:rsidR="00021D03" w:rsidP="00021D03" w:rsidRDefault="001C31C5" w14:paraId="1AD5F658">
      <w:pPr>
        <w:numPr>
          <w:ilvl w:val="0"/>
          <w:numId w:val="1"/>
        </w:numPr>
        <w:shd w:val="clear" w:color="auto" w:fill="FFFFFF"/>
        <w:rPr>
          <w:rFonts w:cs="Arial"/>
          <w:color w:val="000000"/>
          <w:sz w:val="20"/>
          <w:lang w:val="en"/>
        </w:rPr>
      </w:pPr>
      <w:r w:rsidRPr="0030652C">
        <w:rPr>
          <w:rFonts w:cs="Arial"/>
          <w:color w:val="000000"/>
          <w:sz w:val="20"/>
          <w:lang w:val="en"/>
        </w:rPr>
        <w:t>Explain the complex inter</w:t>
      </w:r>
      <w:r w:rsidRPr="0030652C" w:rsidR="00021D03">
        <w:rPr>
          <w:rFonts w:cs="Arial"/>
          <w:color w:val="000000"/>
          <w:sz w:val="20"/>
          <w:lang w:val="en"/>
        </w:rPr>
        <w:t>relationship between autobiographical exper</w:t>
      </w:r>
      <w:r w:rsidRPr="0030652C" w:rsidR="0030652C">
        <w:rPr>
          <w:rFonts w:cs="Arial"/>
          <w:color w:val="000000"/>
          <w:sz w:val="20"/>
          <w:lang w:val="en"/>
        </w:rPr>
        <w:t xml:space="preserve">ience and psychoanalytic theory in order to better understand the </w:t>
      </w:r>
      <w:r w:rsidR="00762D64">
        <w:rPr>
          <w:rFonts w:cs="Arial"/>
          <w:color w:val="000000"/>
          <w:sz w:val="20"/>
          <w:lang w:val="en"/>
        </w:rPr>
        <w:t>concept of ‘creative illness’</w:t>
      </w:r>
      <w:r w:rsidRPr="0030652C" w:rsidR="0030652C">
        <w:rPr>
          <w:rFonts w:cs="Arial"/>
          <w:color w:val="000000"/>
          <w:sz w:val="20"/>
          <w:lang w:val="en"/>
        </w:rPr>
        <w:t>.</w:t>
      </w:r>
    </w:p>
    <w:p w:rsidRPr="00021D03" w:rsidR="00021D03" w:rsidP="003A36FF" w:rsidRDefault="00021D03" w14:paraId="4848DD30">
      <w:pPr>
        <w:rPr>
          <w:rFonts w:cs="Arial"/>
          <w:b/>
          <w:sz w:val="20"/>
        </w:rPr>
      </w:pPr>
    </w:p>
    <w:p w:rsidRPr="00021D03" w:rsidR="003A36FF" w:rsidP="003A36FF" w:rsidRDefault="00BF5FBF" w14:paraId="2783C104">
      <w:pPr>
        <w:rPr>
          <w:rFonts w:cs="Arial"/>
          <w:b/>
          <w:sz w:val="20"/>
        </w:rPr>
      </w:pPr>
      <w:r w:rsidRPr="00021D03">
        <w:rPr>
          <w:rFonts w:cs="Arial"/>
          <w:b/>
          <w:sz w:val="20"/>
        </w:rPr>
        <w:t>D</w:t>
      </w:r>
      <w:r w:rsidRPr="00021D03" w:rsidR="003A36FF">
        <w:rPr>
          <w:rFonts w:cs="Arial"/>
          <w:b/>
          <w:sz w:val="20"/>
        </w:rPr>
        <w:t>escription of Program</w:t>
      </w:r>
    </w:p>
    <w:p w:rsidRPr="00021D03" w:rsidR="00021D03" w:rsidP="00C44056" w:rsidRDefault="00021D03" w14:paraId="5592C377">
      <w:pPr>
        <w:rPr>
          <w:rFonts w:cs="Arial"/>
          <w:color w:val="000000"/>
          <w:sz w:val="20"/>
          <w:lang w:val="en"/>
        </w:rPr>
      </w:pPr>
      <w:r w:rsidRPr="00021D03">
        <w:rPr>
          <w:rFonts w:cs="Arial"/>
          <w:color w:val="000000"/>
          <w:sz w:val="20"/>
          <w:lang w:val="en"/>
        </w:rPr>
        <w:t xml:space="preserve">This seminar will examine a seminal late work by Heinz </w:t>
      </w:r>
      <w:proofErr w:type="spellStart"/>
      <w:r w:rsidRPr="00021D03">
        <w:rPr>
          <w:rFonts w:cs="Arial"/>
          <w:color w:val="000000"/>
          <w:sz w:val="20"/>
          <w:lang w:val="en"/>
        </w:rPr>
        <w:t>Kohut</w:t>
      </w:r>
      <w:proofErr w:type="spellEnd"/>
      <w:r w:rsidRPr="00021D03">
        <w:rPr>
          <w:rFonts w:cs="Arial"/>
          <w:color w:val="000000"/>
          <w:sz w:val="20"/>
          <w:lang w:val="en"/>
        </w:rPr>
        <w:t xml:space="preserve"> – “The Two Analyses of Mr. Z” (1979).  In this paper, </w:t>
      </w:r>
      <w:proofErr w:type="spellStart"/>
      <w:r w:rsidRPr="00021D03">
        <w:rPr>
          <w:rFonts w:cs="Arial"/>
          <w:color w:val="000000"/>
          <w:sz w:val="20"/>
          <w:lang w:val="en"/>
        </w:rPr>
        <w:t>Kohut</w:t>
      </w:r>
      <w:proofErr w:type="spellEnd"/>
      <w:r w:rsidRPr="00021D03">
        <w:rPr>
          <w:rFonts w:cs="Arial"/>
          <w:color w:val="000000"/>
          <w:sz w:val="20"/>
          <w:lang w:val="en"/>
        </w:rPr>
        <w:t xml:space="preserve"> endeavors to demonstrate that a patient’s (Mr. Z) moderately and partially successful classical first treatment was finally capable of achieving a fully successful resolution via a self-psychologically oriented approach, provided in a second analysis.  Of particular interest in this regard is recent compelling evidence that Mr. Z never actually existed as a patient treated, and then re-analyzed, by </w:t>
      </w:r>
      <w:proofErr w:type="spellStart"/>
      <w:r w:rsidRPr="00021D03">
        <w:rPr>
          <w:rFonts w:cs="Arial"/>
          <w:color w:val="000000"/>
          <w:sz w:val="20"/>
          <w:lang w:val="en"/>
        </w:rPr>
        <w:t>Kohut</w:t>
      </w:r>
      <w:proofErr w:type="spellEnd"/>
      <w:r w:rsidRPr="00021D03">
        <w:rPr>
          <w:rFonts w:cs="Arial"/>
          <w:color w:val="000000"/>
          <w:sz w:val="20"/>
          <w:lang w:val="en"/>
        </w:rPr>
        <w:t xml:space="preserve">. Rather, the clinical material provided in this paper is very likely a thinly disguised autobiographical account of </w:t>
      </w:r>
      <w:proofErr w:type="spellStart"/>
      <w:r w:rsidRPr="00021D03">
        <w:rPr>
          <w:rFonts w:cs="Arial"/>
          <w:color w:val="000000"/>
          <w:sz w:val="20"/>
          <w:lang w:val="en"/>
        </w:rPr>
        <w:t>Kohut’s</w:t>
      </w:r>
      <w:proofErr w:type="spellEnd"/>
      <w:r w:rsidRPr="00021D03">
        <w:rPr>
          <w:rFonts w:cs="Arial"/>
          <w:color w:val="000000"/>
          <w:sz w:val="20"/>
          <w:lang w:val="en"/>
        </w:rPr>
        <w:t xml:space="preserve"> own actual first analysis, and then a further account of his own subsequent self-analysis, in light of his ongoing theoretical and clinical advances in the development of Self-Psychology. Once again, seminar participants will engage in an </w:t>
      </w:r>
      <w:r w:rsidRPr="00021D03">
        <w:rPr>
          <w:rFonts w:cs="Arial"/>
          <w:i/>
          <w:iCs/>
          <w:color w:val="000000"/>
          <w:sz w:val="20"/>
          <w:lang w:val="en"/>
        </w:rPr>
        <w:t>in vivo</w:t>
      </w:r>
      <w:r w:rsidRPr="00021D03">
        <w:rPr>
          <w:rFonts w:cs="Arial"/>
          <w:color w:val="000000"/>
          <w:sz w:val="20"/>
          <w:lang w:val="en"/>
        </w:rPr>
        <w:t xml:space="preserve"> close reading of this complex and challenging clinical case study.</w:t>
      </w:r>
    </w:p>
    <w:p w:rsidR="00021D03" w:rsidP="00C44056" w:rsidRDefault="00021D03" w14:paraId="5FB66AB8">
      <w:pPr>
        <w:rPr>
          <w:rFonts w:ascii="Calibri" w:hAnsi="Calibri" w:cs="Arial"/>
          <w:color w:val="000000"/>
          <w:sz w:val="21"/>
          <w:szCs w:val="21"/>
          <w:lang w:val="en"/>
        </w:rPr>
      </w:pPr>
    </w:p>
    <w:p w:rsidR="00592F7D" w:rsidP="00592F7D" w:rsidRDefault="006D3CEE" w14:paraId="1BF64560">
      <w:pPr>
        <w:rPr>
          <w:rFonts w:cs="Arial"/>
          <w:b/>
          <w:sz w:val="20"/>
        </w:rPr>
      </w:pPr>
      <w:r w:rsidRPr="006012E3">
        <w:rPr>
          <w:rFonts w:cs="Arial"/>
          <w:b/>
          <w:sz w:val="20"/>
        </w:rPr>
        <w:t>Presenter</w:t>
      </w:r>
    </w:p>
    <w:p w:rsidRPr="006D6DA3" w:rsidR="00560786" w:rsidP="00560786" w:rsidRDefault="00560786" w14:paraId="7C150A7D">
      <w:pPr>
        <w:rPr>
          <w:rFonts w:cs="Arial"/>
          <w:b/>
          <w:sz w:val="20"/>
        </w:rPr>
      </w:pPr>
      <w:r>
        <w:rPr>
          <w:rFonts w:cs="Arial"/>
          <w:color w:val="000000"/>
          <w:sz w:val="20"/>
          <w:lang w:val="en"/>
        </w:rPr>
        <w:t xml:space="preserve">James E. </w:t>
      </w:r>
      <w:proofErr w:type="spellStart"/>
      <w:r>
        <w:rPr>
          <w:rFonts w:cs="Arial"/>
          <w:color w:val="000000"/>
          <w:sz w:val="20"/>
          <w:lang w:val="en"/>
        </w:rPr>
        <w:t>Gorney</w:t>
      </w:r>
      <w:proofErr w:type="spellEnd"/>
      <w:r>
        <w:rPr>
          <w:rFonts w:cs="Arial"/>
          <w:color w:val="000000"/>
          <w:sz w:val="20"/>
          <w:lang w:val="en"/>
        </w:rPr>
        <w:t>, Ph</w:t>
      </w:r>
      <w:r w:rsidRPr="006D6DA3">
        <w:rPr>
          <w:rFonts w:cs="Arial"/>
          <w:color w:val="000000"/>
          <w:sz w:val="20"/>
          <w:lang w:val="en"/>
        </w:rPr>
        <w:t>D</w:t>
      </w:r>
      <w:r>
        <w:rPr>
          <w:rFonts w:cs="Arial"/>
          <w:color w:val="000000"/>
          <w:sz w:val="20"/>
          <w:lang w:val="en"/>
        </w:rPr>
        <w:t>,</w:t>
      </w:r>
      <w:r w:rsidRPr="006D6DA3">
        <w:rPr>
          <w:rFonts w:cs="Arial"/>
          <w:color w:val="000000"/>
          <w:sz w:val="20"/>
          <w:lang w:val="en"/>
        </w:rPr>
        <w:t xml:space="preserve"> received his doctorate in Human Development from the University of Chicago. He was on the staff at the Austen Riggs Center and received his psychoanalytic training at the William Alanson White Institute. Dr. </w:t>
      </w:r>
      <w:proofErr w:type="spellStart"/>
      <w:r w:rsidRPr="006D6DA3">
        <w:rPr>
          <w:rFonts w:cs="Arial"/>
          <w:color w:val="000000"/>
          <w:sz w:val="20"/>
          <w:lang w:val="en"/>
        </w:rPr>
        <w:t>Gorney</w:t>
      </w:r>
      <w:proofErr w:type="spellEnd"/>
      <w:r w:rsidRPr="006D6DA3">
        <w:rPr>
          <w:rFonts w:cs="Arial"/>
          <w:color w:val="000000"/>
          <w:sz w:val="20"/>
          <w:lang w:val="en"/>
        </w:rPr>
        <w:t xml:space="preserve"> has held faculty appointments at New York Hospital-Cornell, Duquesne, and the University of Tennessee. He is the author of numerous papers on psychoanalytic technique, </w:t>
      </w:r>
      <w:proofErr w:type="spellStart"/>
      <w:r w:rsidRPr="006D6DA3">
        <w:rPr>
          <w:rFonts w:cs="Arial"/>
          <w:color w:val="000000"/>
          <w:sz w:val="20"/>
          <w:lang w:val="en"/>
        </w:rPr>
        <w:t>Winnicott</w:t>
      </w:r>
      <w:proofErr w:type="spellEnd"/>
      <w:r w:rsidRPr="006D6DA3">
        <w:rPr>
          <w:rFonts w:cs="Arial"/>
          <w:color w:val="000000"/>
          <w:sz w:val="20"/>
          <w:lang w:val="en"/>
        </w:rPr>
        <w:t xml:space="preserve">, </w:t>
      </w:r>
      <w:proofErr w:type="spellStart"/>
      <w:r w:rsidRPr="006D6DA3">
        <w:rPr>
          <w:rFonts w:cs="Arial"/>
          <w:color w:val="000000"/>
          <w:sz w:val="20"/>
          <w:lang w:val="en"/>
        </w:rPr>
        <w:t>Lacan</w:t>
      </w:r>
      <w:proofErr w:type="spellEnd"/>
      <w:r w:rsidRPr="006D6DA3">
        <w:rPr>
          <w:rFonts w:cs="Arial"/>
          <w:color w:val="000000"/>
          <w:sz w:val="20"/>
          <w:lang w:val="en"/>
        </w:rPr>
        <w:t xml:space="preserve">, and Self Psychology. Currently, he is in the independent practice of psychoanalysis, psychotherapy, and professional consultation in Knoxville. Dr. </w:t>
      </w:r>
      <w:proofErr w:type="spellStart"/>
      <w:r w:rsidRPr="006D6DA3">
        <w:rPr>
          <w:rFonts w:cs="Arial"/>
          <w:color w:val="000000"/>
          <w:sz w:val="20"/>
          <w:lang w:val="en"/>
        </w:rPr>
        <w:t>Gorney</w:t>
      </w:r>
      <w:proofErr w:type="spellEnd"/>
      <w:r w:rsidRPr="006D6DA3">
        <w:rPr>
          <w:rFonts w:cs="Arial"/>
          <w:color w:val="000000"/>
          <w:sz w:val="20"/>
          <w:lang w:val="en"/>
        </w:rPr>
        <w:t xml:space="preserve"> is a member and former President of APS.</w:t>
      </w:r>
    </w:p>
    <w:p w:rsidR="00021D03" w:rsidP="009C399F" w:rsidRDefault="00021D03" w14:paraId="35AAAD5C">
      <w:pPr>
        <w:shd w:val="clear" w:color="auto" w:fill="FFFFFF"/>
        <w:rPr>
          <w:rFonts w:cs="Arial"/>
          <w:b/>
          <w:sz w:val="20"/>
        </w:rPr>
      </w:pPr>
    </w:p>
    <w:p w:rsidR="009C399F" w:rsidP="009C399F" w:rsidRDefault="009C399F" w14:paraId="08730522">
      <w:pPr>
        <w:shd w:val="clear" w:color="auto" w:fill="FFFFFF"/>
        <w:rPr>
          <w:rFonts w:cs="Arial"/>
          <w:b/>
          <w:sz w:val="20"/>
        </w:rPr>
      </w:pPr>
      <w:r>
        <w:rPr>
          <w:rFonts w:cs="Arial"/>
          <w:b/>
          <w:sz w:val="20"/>
        </w:rPr>
        <w:t>Participants</w:t>
      </w:r>
    </w:p>
    <w:p w:rsidRPr="009C399F" w:rsidR="009C399F" w:rsidP="009C399F" w:rsidRDefault="009C399F" w14:paraId="625E6DD5">
      <w:pPr>
        <w:shd w:val="clear" w:color="auto" w:fill="FFFFFF"/>
        <w:rPr>
          <w:rFonts w:cs="Arial"/>
          <w:b/>
          <w:sz w:val="20"/>
        </w:rPr>
      </w:pPr>
      <w:r w:rsidRPr="009C399F">
        <w:rPr>
          <w:rFonts w:cs="Arial"/>
          <w:sz w:val="20"/>
        </w:rPr>
        <w:t>This program is open to all APS members and other interested mental health professionals who may not be members.  It is not limited to individuals practicing in a predominately psychoanalytic mode. The material will be appropriate to intermediate levels of practice and knowledge.</w:t>
      </w:r>
    </w:p>
    <w:p w:rsidR="009C399F" w:rsidP="00430228" w:rsidRDefault="009C399F" w14:paraId="33ED1A90">
      <w:pPr>
        <w:rPr>
          <w:rFonts w:cs="Arial"/>
          <w:b/>
          <w:bCs/>
          <w:sz w:val="20"/>
        </w:rPr>
      </w:pPr>
    </w:p>
    <w:p w:rsidR="00BF5FBF" w:rsidP="00430228" w:rsidRDefault="002868FF" w14:paraId="2C45A5B8">
      <w:pPr>
        <w:rPr>
          <w:rFonts w:cs="Arial"/>
          <w:b/>
          <w:bCs/>
          <w:sz w:val="20"/>
        </w:rPr>
      </w:pPr>
      <w:r>
        <w:rPr>
          <w:rFonts w:cs="Arial"/>
          <w:b/>
          <w:bCs/>
          <w:sz w:val="20"/>
        </w:rPr>
        <w:t xml:space="preserve">Registration </w:t>
      </w:r>
      <w:r w:rsidRPr="00952F6D" w:rsidR="00BF5FBF">
        <w:rPr>
          <w:rFonts w:cs="Arial"/>
          <w:b/>
          <w:bCs/>
          <w:sz w:val="20"/>
        </w:rPr>
        <w:t>Fees and Policies</w:t>
      </w:r>
    </w:p>
    <w:p w:rsidRPr="009C399F" w:rsidR="00146417" w:rsidP="6A93C1FB" w:rsidRDefault="00146417" w14:paraId="2267234C" w14:noSpellErr="1" w14:textId="6A93C1FB">
      <w:pPr>
        <w:ind w:left="0" w:hanging="720" w:firstLine="720"/>
        <w:rPr>
          <w:rFonts w:cs="Arial"/>
          <w:i/>
          <w:sz w:val="20"/>
        </w:rPr>
      </w:pPr>
      <w:r w:rsidRPr="6A93C1FB" w:rsidR="6A93C1FB">
        <w:rPr>
          <w:rFonts w:ascii="Arial" w:hAnsi="Arial" w:eastAsia="Arial" w:cs="Arial"/>
          <w:i w:val="1"/>
          <w:iCs w:val="1"/>
          <w:sz w:val="20"/>
          <w:szCs w:val="20"/>
        </w:rPr>
        <w:t>For Professional and Scholar Members:</w:t>
      </w:r>
    </w:p>
    <w:p w:rsidRPr="009C399F" w:rsidR="00BF5FBF" w:rsidP="6A93C1FB" w:rsidRDefault="00BF5FBF" w14:paraId="3C8D91C0" w14:noSpellErr="1" w14:textId="09B88A15">
      <w:pPr>
        <w:ind w:left="0" w:hanging="720" w:firstLine="720"/>
        <w:rPr>
          <w:rFonts w:cs="Arial"/>
          <w:sz w:val="20"/>
        </w:rPr>
      </w:pPr>
      <w:r w:rsidRPr="09B88A15" w:rsidR="09B88A15">
        <w:rPr>
          <w:rFonts w:ascii="Arial" w:hAnsi="Arial" w:eastAsia="Arial" w:cs="Arial"/>
          <w:sz w:val="20"/>
          <w:szCs w:val="20"/>
        </w:rPr>
        <w:t xml:space="preserve">$45 by </w:t>
      </w:r>
      <w:r w:rsidRPr="09B88A15" w:rsidR="09B88A15">
        <w:rPr>
          <w:rFonts w:ascii="Arial" w:hAnsi="Arial" w:eastAsia="Arial" w:cs="Arial"/>
          <w:sz w:val="20"/>
          <w:szCs w:val="20"/>
        </w:rPr>
        <w:t>February 28</w:t>
      </w:r>
      <w:r w:rsidRPr="09B88A15" w:rsidR="09B88A15">
        <w:rPr>
          <w:rFonts w:ascii="Arial" w:hAnsi="Arial" w:eastAsia="Arial" w:cs="Arial"/>
          <w:sz w:val="20"/>
          <w:szCs w:val="20"/>
        </w:rPr>
        <w:t>, 2015</w:t>
      </w:r>
      <w:r w:rsidRPr="09B88A15" w:rsidR="09B88A15">
        <w:rPr>
          <w:rFonts w:ascii="Arial" w:hAnsi="Arial" w:eastAsia="Arial" w:cs="Arial"/>
          <w:sz w:val="20"/>
          <w:szCs w:val="20"/>
        </w:rPr>
        <w:t xml:space="preserve">, </w:t>
      </w:r>
    </w:p>
    <w:p w:rsidRPr="009C399F" w:rsidR="00BF5FBF" w:rsidP="6A93C1FB" w:rsidRDefault="00BF5FBF" w14:paraId="43AFE755" w14:noSpellErr="1" w14:textId="11F486F7">
      <w:pPr>
        <w:ind w:firstLine="0"/>
        <w:jc w:val="both"/>
        <w:rPr>
          <w:rFonts w:cs="Arial"/>
          <w:sz w:val="20"/>
        </w:rPr>
      </w:pPr>
      <w:r w:rsidRPr="09B88A15" w:rsidR="09B88A15">
        <w:rPr>
          <w:rFonts w:ascii="Arial" w:hAnsi="Arial" w:eastAsia="Arial" w:cs="Arial"/>
          <w:sz w:val="20"/>
          <w:szCs w:val="20"/>
        </w:rPr>
        <w:t xml:space="preserve">$60 after </w:t>
      </w:r>
      <w:r w:rsidRPr="09B88A15" w:rsidR="09B88A15">
        <w:rPr>
          <w:rFonts w:ascii="Arial" w:hAnsi="Arial" w:eastAsia="Arial" w:cs="Arial"/>
          <w:sz w:val="20"/>
          <w:szCs w:val="20"/>
        </w:rPr>
        <w:t>February 28</w:t>
      </w:r>
      <w:r w:rsidRPr="09B88A15" w:rsidR="09B88A15">
        <w:rPr>
          <w:rFonts w:ascii="Arial" w:hAnsi="Arial" w:eastAsia="Arial" w:cs="Arial"/>
          <w:sz w:val="20"/>
          <w:szCs w:val="20"/>
        </w:rPr>
        <w:t xml:space="preserve">, 2015. </w:t>
      </w:r>
    </w:p>
    <w:p w:rsidRPr="009C399F" w:rsidR="00146417" w:rsidP="00BF5FBF" w:rsidRDefault="00146417" w14:paraId="2BAA6C2C">
      <w:pPr>
        <w:jc w:val="both"/>
        <w:rPr>
          <w:rFonts w:cs="Arial"/>
          <w:sz w:val="20"/>
        </w:rPr>
      </w:pPr>
    </w:p>
    <w:p w:rsidRPr="009C399F" w:rsidR="00146417" w:rsidP="00146417" w:rsidRDefault="00146417" w14:paraId="3E9A8DEB">
      <w:pPr>
        <w:jc w:val="both"/>
        <w:rPr>
          <w:rFonts w:cs="Arial"/>
          <w:i/>
          <w:sz w:val="20"/>
        </w:rPr>
      </w:pPr>
      <w:r w:rsidRPr="009C399F">
        <w:rPr>
          <w:rFonts w:cs="Arial"/>
          <w:i/>
          <w:sz w:val="20"/>
        </w:rPr>
        <w:t xml:space="preserve">Non-members: $60 </w:t>
      </w:r>
    </w:p>
    <w:p w:rsidRPr="009C399F" w:rsidR="00146417" w:rsidP="00BF5FBF" w:rsidRDefault="00146417" w14:paraId="7AFE9C0C">
      <w:pPr>
        <w:jc w:val="both"/>
        <w:rPr>
          <w:rFonts w:cs="Arial"/>
          <w:sz w:val="20"/>
        </w:rPr>
      </w:pPr>
    </w:p>
    <w:p w:rsidRPr="009C399F" w:rsidR="00BF5FBF" w:rsidP="00BF5FBF" w:rsidRDefault="00BF5FBF" w14:paraId="67610298">
      <w:pPr>
        <w:jc w:val="both"/>
        <w:rPr>
          <w:rFonts w:cs="Arial"/>
          <w:i/>
          <w:sz w:val="20"/>
        </w:rPr>
      </w:pPr>
      <w:r w:rsidRPr="009C399F">
        <w:rPr>
          <w:rFonts w:cs="Arial"/>
          <w:i/>
          <w:sz w:val="20"/>
        </w:rPr>
        <w:t>Free to Graduate Student Members.</w:t>
      </w:r>
    </w:p>
    <w:p w:rsidRPr="00952F6D" w:rsidR="00BF5FBF" w:rsidP="00BF5FBF" w:rsidRDefault="00BF5FBF" w14:paraId="5F9C3886">
      <w:pPr>
        <w:pStyle w:val="Heading3"/>
        <w:spacing w:before="0"/>
        <w:rPr>
          <w:rFonts w:ascii="Arial" w:hAnsi="Arial" w:cs="Arial"/>
          <w:b w:val="0"/>
          <w:color w:val="auto"/>
          <w:lang w:val="en-US"/>
        </w:rPr>
      </w:pPr>
    </w:p>
    <w:p w:rsidRPr="00952F6D" w:rsidR="00BF5FBF" w:rsidP="00BF5FBF" w:rsidRDefault="00BF5FBF" w14:paraId="5090D756">
      <w:pPr>
        <w:pStyle w:val="Heading3"/>
        <w:spacing w:before="0"/>
        <w:rPr>
          <w:rFonts w:ascii="Arial" w:hAnsi="Arial" w:cs="Arial"/>
          <w:b w:val="0"/>
          <w:bCs w:val="0"/>
          <w:color w:val="auto"/>
          <w:lang w:val="en-US"/>
        </w:rPr>
      </w:pPr>
      <w:r w:rsidRPr="00952F6D">
        <w:rPr>
          <w:rFonts w:ascii="Arial" w:hAnsi="Arial" w:cs="Arial"/>
          <w:b w:val="0"/>
          <w:color w:val="auto"/>
        </w:rPr>
        <w:t>Although walk-ins will be accepted, p</w:t>
      </w:r>
      <w:r w:rsidRPr="00952F6D">
        <w:rPr>
          <w:rFonts w:ascii="Arial" w:hAnsi="Arial" w:cs="Arial"/>
          <w:b w:val="0"/>
          <w:bCs w:val="0"/>
          <w:color w:val="auto"/>
        </w:rPr>
        <w:t xml:space="preserve">lease register online </w:t>
      </w:r>
      <w:r w:rsidRPr="00952F6D">
        <w:rPr>
          <w:rFonts w:ascii="Arial" w:hAnsi="Arial" w:cs="Arial"/>
          <w:b w:val="0"/>
          <w:bCs w:val="0"/>
          <w:color w:val="auto"/>
          <w:lang w:val="en-US"/>
        </w:rPr>
        <w:t xml:space="preserve">at </w:t>
      </w:r>
      <w:hyperlink w:history="1" r:id="rId10">
        <w:r w:rsidRPr="00952F6D">
          <w:rPr>
            <w:rStyle w:val="Hyperlink"/>
            <w:rFonts w:ascii="Arial" w:hAnsi="Arial" w:cs="Arial"/>
            <w:b w:val="0"/>
            <w:bCs w:val="0"/>
          </w:rPr>
          <w:t>www.aps-tn.org</w:t>
        </w:r>
      </w:hyperlink>
      <w:r w:rsidRPr="00952F6D">
        <w:rPr>
          <w:rFonts w:ascii="Arial" w:hAnsi="Arial" w:cs="Arial"/>
          <w:b w:val="0"/>
          <w:bCs w:val="0"/>
          <w:color w:val="auto"/>
          <w:lang w:val="en-US"/>
        </w:rPr>
        <w:t xml:space="preserve"> in advance. </w:t>
      </w:r>
    </w:p>
    <w:p w:rsidRPr="00952F6D" w:rsidR="00BF5FBF" w:rsidP="00BF5FBF" w:rsidRDefault="00BF5FBF" w14:paraId="6E7C7439">
      <w:pPr>
        <w:rPr>
          <w:sz w:val="20"/>
          <w:lang w:eastAsia="x-none"/>
        </w:rPr>
      </w:pPr>
    </w:p>
    <w:p w:rsidRPr="00952F6D" w:rsidR="00BF5FBF" w:rsidP="00BF5FBF" w:rsidRDefault="00BF5FBF" w14:paraId="57C94420">
      <w:pPr>
        <w:jc w:val="both"/>
        <w:rPr>
          <w:rFonts w:cs="Arial"/>
          <w:snapToGrid w:val="0"/>
          <w:sz w:val="20"/>
        </w:rPr>
      </w:pPr>
      <w:r w:rsidRPr="00952F6D">
        <w:rPr>
          <w:rFonts w:cs="Arial"/>
          <w:snapToGrid w:val="0"/>
          <w:sz w:val="20"/>
        </w:rPr>
        <w:t xml:space="preserve">Refunds honored with written notice at least 24 hours before date of seminar (contact </w:t>
      </w:r>
      <w:r w:rsidR="00021D03">
        <w:rPr>
          <w:rFonts w:cs="Arial"/>
          <w:snapToGrid w:val="0"/>
          <w:sz w:val="20"/>
        </w:rPr>
        <w:t xml:space="preserve">Rich </w:t>
      </w:r>
      <w:proofErr w:type="spellStart"/>
      <w:r w:rsidR="00021D03">
        <w:rPr>
          <w:rFonts w:cs="Arial"/>
          <w:snapToGrid w:val="0"/>
          <w:sz w:val="20"/>
        </w:rPr>
        <w:t>Adlin</w:t>
      </w:r>
      <w:proofErr w:type="spellEnd"/>
      <w:r w:rsidRPr="002F6174" w:rsidR="00952F6D">
        <w:rPr>
          <w:rFonts w:cs="Arial"/>
          <w:snapToGrid w:val="0"/>
          <w:sz w:val="20"/>
        </w:rPr>
        <w:t xml:space="preserve"> </w:t>
      </w:r>
      <w:r w:rsidRPr="002F6174">
        <w:rPr>
          <w:rFonts w:cs="Arial"/>
          <w:snapToGrid w:val="0"/>
          <w:sz w:val="20"/>
        </w:rPr>
        <w:t xml:space="preserve">at </w:t>
      </w:r>
      <w:hyperlink w:history="1" r:id="rId11">
        <w:r w:rsidRPr="00C61D99" w:rsidR="00021D03">
          <w:rPr>
            <w:rStyle w:val="Hyperlink"/>
            <w:rFonts w:cs="Arial"/>
            <w:snapToGrid w:val="0"/>
            <w:sz w:val="20"/>
          </w:rPr>
          <w:t>richadlin@gmail.com</w:t>
        </w:r>
      </w:hyperlink>
      <w:r w:rsidRPr="002F6174">
        <w:rPr>
          <w:rFonts w:cs="Arial"/>
          <w:snapToGrid w:val="0"/>
          <w:sz w:val="20"/>
        </w:rPr>
        <w:t>).</w:t>
      </w:r>
      <w:r w:rsidRPr="00952F6D">
        <w:rPr>
          <w:rFonts w:cs="Arial"/>
          <w:snapToGrid w:val="0"/>
          <w:sz w:val="20"/>
        </w:rPr>
        <w:t xml:space="preserve">  Contact Bill Hogan, MD, APS President, at </w:t>
      </w:r>
      <w:r w:rsidRPr="00952F6D">
        <w:rPr>
          <w:rFonts w:cs="Arial"/>
          <w:sz w:val="20"/>
        </w:rPr>
        <w:t xml:space="preserve">865-539-4000 </w:t>
      </w:r>
      <w:r w:rsidRPr="00952F6D">
        <w:rPr>
          <w:rFonts w:cs="Arial"/>
          <w:snapToGrid w:val="0"/>
          <w:sz w:val="20"/>
        </w:rPr>
        <w:t>to negotiate fees, if needed.</w:t>
      </w:r>
    </w:p>
    <w:p w:rsidR="00BF5FBF" w:rsidP="00BF5FBF" w:rsidRDefault="00BF5FBF" w14:paraId="006582E6">
      <w:pPr>
        <w:jc w:val="both"/>
        <w:rPr>
          <w:rFonts w:cs="Arial"/>
          <w:snapToGrid w:val="0"/>
          <w:sz w:val="20"/>
        </w:rPr>
      </w:pPr>
    </w:p>
    <w:p w:rsidR="00B477F9" w:rsidP="00B477F9" w:rsidRDefault="00B477F9" w14:paraId="376B78A4">
      <w:pPr>
        <w:rPr>
          <w:rFonts w:cs="Arial"/>
          <w:sz w:val="20"/>
        </w:rPr>
      </w:pPr>
      <w:r w:rsidRPr="00B477F9">
        <w:rPr>
          <w:rFonts w:cs="Arial"/>
          <w:sz w:val="20"/>
        </w:rPr>
        <w:t>Facility is accessible to persons who are</w:t>
      </w:r>
      <w:r>
        <w:rPr>
          <w:rFonts w:cs="Arial"/>
          <w:sz w:val="20"/>
        </w:rPr>
        <w:t xml:space="preserve"> </w:t>
      </w:r>
      <w:r w:rsidRPr="00B477F9">
        <w:rPr>
          <w:rFonts w:cs="Arial"/>
          <w:sz w:val="20"/>
        </w:rPr>
        <w:t>physically challenged. Reasonable accommodations will be made for persons requesting them</w:t>
      </w:r>
      <w:r>
        <w:rPr>
          <w:rFonts w:cs="Arial"/>
          <w:sz w:val="20"/>
        </w:rPr>
        <w:t>.</w:t>
      </w:r>
    </w:p>
    <w:p w:rsidRPr="00952F6D" w:rsidR="00A35F0F" w:rsidP="0066127B" w:rsidRDefault="00A35F0F" w14:paraId="3466A25B">
      <w:pPr>
        <w:pStyle w:val="Heading3"/>
        <w:spacing w:before="0"/>
        <w:rPr>
          <w:rFonts w:ascii="Arial" w:hAnsi="Arial" w:cs="Arial"/>
          <w:b w:val="0"/>
          <w:color w:val="auto"/>
        </w:rPr>
      </w:pPr>
      <w:r w:rsidRPr="00952F6D">
        <w:rPr>
          <w:rFonts w:ascii="Arial" w:hAnsi="Arial" w:cs="Arial"/>
          <w:b w:val="0"/>
          <w:color w:val="auto"/>
        </w:rPr>
        <w:tab/>
      </w:r>
      <w:r w:rsidRPr="00952F6D" w:rsidR="00900BFF">
        <w:rPr>
          <w:rFonts w:ascii="Arial" w:hAnsi="Arial" w:cs="Arial"/>
          <w:b w:val="0"/>
          <w:color w:val="auto"/>
        </w:rPr>
        <w:tab/>
      </w:r>
      <w:r w:rsidRPr="00952F6D">
        <w:rPr>
          <w:rFonts w:ascii="Arial" w:hAnsi="Arial" w:cs="Arial"/>
          <w:b w:val="0"/>
          <w:color w:val="auto"/>
        </w:rPr>
        <w:t xml:space="preserve"> </w:t>
      </w:r>
    </w:p>
    <w:p w:rsidRPr="0030652C" w:rsidR="0030652C" w:rsidP="0030652C" w:rsidRDefault="0030652C" w14:paraId="44EAF5D1">
      <w:pPr>
        <w:rPr>
          <w:rFonts w:cs="Arial"/>
          <w:b/>
          <w:sz w:val="20"/>
        </w:rPr>
      </w:pPr>
      <w:r w:rsidRPr="0030652C">
        <w:rPr>
          <w:rFonts w:cs="Arial"/>
          <w:b/>
          <w:sz w:val="20"/>
        </w:rPr>
        <w:t>American Psychological Association Approval Statement</w:t>
      </w:r>
    </w:p>
    <w:p w:rsidR="0030652C" w:rsidP="0030652C" w:rsidRDefault="00021D03" w14:paraId="13AC0AF8">
      <w:pPr>
        <w:rPr>
          <w:rFonts w:cs="Arial"/>
          <w:sz w:val="20"/>
        </w:rPr>
      </w:pPr>
      <w:r w:rsidRPr="0030652C">
        <w:rPr>
          <w:rFonts w:cs="Arial"/>
          <w:sz w:val="20"/>
        </w:rPr>
        <w:t xml:space="preserve">Division 39 is approved by the American Psychological Association to sponsor continuing education for psychologists.  </w:t>
      </w:r>
    </w:p>
    <w:p w:rsidRPr="0030652C" w:rsidR="00021D03" w:rsidP="0030652C" w:rsidRDefault="00021D03" w14:paraId="2B07DD7C">
      <w:pPr>
        <w:rPr>
          <w:rFonts w:cs="Arial"/>
          <w:sz w:val="20"/>
        </w:rPr>
      </w:pPr>
      <w:r w:rsidRPr="0030652C">
        <w:rPr>
          <w:rFonts w:cs="Arial"/>
          <w:sz w:val="20"/>
        </w:rPr>
        <w:t>Division 39 maintains responsibility for this program and its content.</w:t>
      </w:r>
    </w:p>
    <w:p w:rsidRPr="0030652C" w:rsidR="0030652C" w:rsidP="0030652C" w:rsidRDefault="0030652C" w14:paraId="51FAB2CE">
      <w:pPr>
        <w:rPr>
          <w:rFonts w:cs="Arial"/>
          <w:b/>
          <w:sz w:val="20"/>
        </w:rPr>
      </w:pPr>
    </w:p>
    <w:p w:rsidR="0030652C" w:rsidP="0030652C" w:rsidRDefault="0030652C" w14:paraId="16C611A3">
      <w:pPr>
        <w:jc w:val="both"/>
        <w:rPr>
          <w:rFonts w:cs="Arial"/>
          <w:b/>
          <w:sz w:val="20"/>
        </w:rPr>
      </w:pPr>
      <w:r w:rsidRPr="00952F6D">
        <w:rPr>
          <w:rFonts w:cs="Arial"/>
          <w:b/>
          <w:sz w:val="20"/>
        </w:rPr>
        <w:t>Continuing Education</w:t>
      </w:r>
    </w:p>
    <w:p w:rsidR="00BF5FBF" w:rsidP="00C44056" w:rsidRDefault="00BF5FBF" w14:paraId="6D3C1F02">
      <w:pPr>
        <w:jc w:val="both"/>
        <w:rPr>
          <w:rFonts w:cs="Arial"/>
          <w:sz w:val="20"/>
        </w:rPr>
      </w:pPr>
      <w:r w:rsidRPr="00952F6D">
        <w:rPr>
          <w:rFonts w:cs="Arial"/>
          <w:sz w:val="20"/>
        </w:rPr>
        <w:t xml:space="preserve">This program, when attended in its entirety, is available for 3.0 continuing education credits.  With full attendance and completion of a program Evaluation and Learning Assessment, a certificate will be issued. Psychologists will have their participation registered through Division 39.  </w:t>
      </w:r>
    </w:p>
    <w:p w:rsidRPr="00952F6D" w:rsidR="00C44056" w:rsidP="00C44056" w:rsidRDefault="00C44056" w14:paraId="2D2F2B87">
      <w:pPr>
        <w:jc w:val="both"/>
        <w:rPr>
          <w:rFonts w:cs="Arial"/>
          <w:i/>
          <w:color w:val="000000"/>
          <w:sz w:val="20"/>
        </w:rPr>
      </w:pPr>
    </w:p>
    <w:p w:rsidRPr="00952F6D" w:rsidR="00BF5FBF" w:rsidP="00C44E77" w:rsidRDefault="00BF5FBF" w14:paraId="24512992">
      <w:pPr>
        <w:jc w:val="both"/>
        <w:rPr>
          <w:rFonts w:cs="Arial"/>
          <w:sz w:val="20"/>
        </w:rPr>
      </w:pPr>
      <w:r w:rsidRPr="00952F6D">
        <w:rPr>
          <w:rFonts w:cs="Arial"/>
          <w:sz w:val="20"/>
        </w:rPr>
        <w:t xml:space="preserve">APS and Division 39 are committed to conducting all activities in conformity with the American Psychological Association’s Ethical Principles for Psychologists.  APS and Division 39 are also committed to accessibility and non-discrimination in continuing education activities.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requests, questions, concerns and any complaints to Jim </w:t>
      </w:r>
      <w:proofErr w:type="spellStart"/>
      <w:r w:rsidRPr="00952F6D">
        <w:rPr>
          <w:rFonts w:cs="Arial"/>
          <w:sz w:val="20"/>
        </w:rPr>
        <w:t>Gorney</w:t>
      </w:r>
      <w:proofErr w:type="spellEnd"/>
      <w:r w:rsidR="00B477F9">
        <w:rPr>
          <w:rFonts w:cs="Arial"/>
          <w:sz w:val="20"/>
        </w:rPr>
        <w:t>, PhD,</w:t>
      </w:r>
      <w:r w:rsidRPr="00952F6D">
        <w:rPr>
          <w:rFonts w:cs="Arial"/>
          <w:sz w:val="20"/>
        </w:rPr>
        <w:t xml:space="preserve"> at</w:t>
      </w:r>
      <w:r w:rsidR="00B477F9">
        <w:rPr>
          <w:rFonts w:cs="Arial"/>
          <w:sz w:val="20"/>
        </w:rPr>
        <w:t xml:space="preserve"> </w:t>
      </w:r>
      <w:r w:rsidRPr="00B477F9" w:rsidR="00B477F9">
        <w:rPr>
          <w:color w:val="1F1F1F"/>
          <w:sz w:val="20"/>
          <w:lang w:val="en"/>
        </w:rPr>
        <w:t>865</w:t>
      </w:r>
      <w:r w:rsidRPr="00B477F9" w:rsidR="00B477F9">
        <w:rPr>
          <w:color w:val="1F1F1F"/>
          <w:sz w:val="20"/>
          <w:lang w:val="en"/>
        </w:rPr>
        <w:softHyphen/>
        <w:t>-694-0198</w:t>
      </w:r>
      <w:r w:rsidR="00B477F9">
        <w:rPr>
          <w:color w:val="1F1F1F"/>
          <w:szCs w:val="22"/>
          <w:lang w:val="en"/>
        </w:rPr>
        <w:t>.</w:t>
      </w:r>
    </w:p>
    <w:p w:rsidRPr="00952F6D" w:rsidR="00BF5FBF" w:rsidP="00BF5FBF" w:rsidRDefault="00BF5FBF" w14:paraId="3BABBD3B">
      <w:pPr>
        <w:ind w:right="-30"/>
        <w:rPr>
          <w:rFonts w:cs="Arial"/>
          <w:sz w:val="20"/>
        </w:rPr>
      </w:pPr>
    </w:p>
    <w:p w:rsidRPr="00952F6D" w:rsidR="00BF5FBF" w:rsidP="00BF5FBF" w:rsidRDefault="00BF5FBF" w14:paraId="3CCF16D0">
      <w:pPr>
        <w:ind w:right="-30"/>
        <w:jc w:val="both"/>
        <w:rPr>
          <w:rFonts w:cs="Arial"/>
          <w:sz w:val="20"/>
        </w:rPr>
      </w:pPr>
      <w:r w:rsidRPr="00952F6D">
        <w:rPr>
          <w:rFonts w:cs="Arial"/>
          <w:sz w:val="20"/>
        </w:rPr>
        <w:t xml:space="preserve">There is no commercial support for this program nor are there any relationships between the CE Sponsor, presenting organization, program content, research, grants or other funding sources that could reasonably be construed as conflicts of interest.  During the program, the validity/utility of the content and risks/limitations of the approaches discussed will be addressed.  </w:t>
      </w:r>
    </w:p>
    <w:p w:rsidRPr="00952F6D" w:rsidR="00BF5FBF" w:rsidP="00591CB2" w:rsidRDefault="00BF5FBF" w14:paraId="59755A1E">
      <w:pPr>
        <w:jc w:val="center"/>
        <w:rPr>
          <w:rFonts w:cs="Arial"/>
          <w:sz w:val="20"/>
        </w:rPr>
      </w:pPr>
    </w:p>
    <w:p w:rsidRPr="00B56A6F" w:rsidR="00BF5FBF" w:rsidP="00B56A6F" w:rsidRDefault="006F28EB" w14:paraId="03201D02">
      <w:pPr>
        <w:jc w:val="center"/>
        <w:rPr>
          <w:rFonts w:cs="Arial"/>
          <w:sz w:val="20"/>
        </w:rPr>
      </w:pPr>
      <w:r w:rsidRPr="00952F6D">
        <w:rPr>
          <w:rFonts w:cs="Arial"/>
          <w:sz w:val="20"/>
        </w:rPr>
        <w:t xml:space="preserve">Questions? </w:t>
      </w:r>
      <w:r w:rsidRPr="00952F6D" w:rsidR="0052003D">
        <w:rPr>
          <w:rFonts w:cs="Arial"/>
          <w:sz w:val="20"/>
        </w:rPr>
        <w:t xml:space="preserve">Contact </w:t>
      </w:r>
      <w:r w:rsidRPr="00952F6D" w:rsidR="008860ED">
        <w:rPr>
          <w:rFonts w:cs="Arial"/>
          <w:sz w:val="20"/>
        </w:rPr>
        <w:t>APS President</w:t>
      </w:r>
      <w:r w:rsidRPr="00952F6D" w:rsidR="008F4EFB">
        <w:rPr>
          <w:rFonts w:cs="Arial"/>
          <w:sz w:val="20"/>
        </w:rPr>
        <w:t xml:space="preserve"> Bill Hogan</w:t>
      </w:r>
      <w:r w:rsidRPr="00952F6D" w:rsidR="008860ED">
        <w:rPr>
          <w:rFonts w:cs="Arial"/>
          <w:sz w:val="20"/>
        </w:rPr>
        <w:t xml:space="preserve">, </w:t>
      </w:r>
      <w:r w:rsidRPr="00952F6D" w:rsidR="008F4EFB">
        <w:rPr>
          <w:rFonts w:cs="Arial"/>
          <w:sz w:val="20"/>
        </w:rPr>
        <w:t>MD</w:t>
      </w:r>
      <w:r w:rsidRPr="00952F6D" w:rsidR="008860ED">
        <w:rPr>
          <w:rFonts w:cs="Arial"/>
          <w:sz w:val="20"/>
        </w:rPr>
        <w:t>,</w:t>
      </w:r>
      <w:r w:rsidRPr="00952F6D" w:rsidR="001C668C">
        <w:rPr>
          <w:rFonts w:cs="Arial"/>
          <w:sz w:val="20"/>
        </w:rPr>
        <w:t xml:space="preserve"> </w:t>
      </w:r>
      <w:r w:rsidRPr="00952F6D" w:rsidR="008860ED">
        <w:rPr>
          <w:rFonts w:cs="Arial"/>
          <w:sz w:val="20"/>
        </w:rPr>
        <w:t xml:space="preserve">at </w:t>
      </w:r>
      <w:hyperlink w:history="1" r:id="rId12">
        <w:r w:rsidRPr="00C61D99" w:rsidR="00021D03">
          <w:rPr>
            <w:rStyle w:val="Hyperlink"/>
            <w:rFonts w:cs="Arial"/>
            <w:sz w:val="20"/>
          </w:rPr>
          <w:t>wmh7@mindspring.com</w:t>
        </w:r>
      </w:hyperlink>
      <w:r w:rsidRPr="00952F6D" w:rsidR="00D4083D">
        <w:rPr>
          <w:rFonts w:cs="Arial"/>
          <w:sz w:val="20"/>
        </w:rPr>
        <w:t xml:space="preserve"> or </w:t>
      </w:r>
      <w:r w:rsidRPr="00952F6D" w:rsidR="001B69CB">
        <w:rPr>
          <w:rFonts w:cs="Arial"/>
          <w:sz w:val="20"/>
        </w:rPr>
        <w:t>865-</w:t>
      </w:r>
      <w:r w:rsidRPr="00952F6D" w:rsidR="008F4EFB">
        <w:rPr>
          <w:rFonts w:cs="Arial"/>
          <w:sz w:val="20"/>
        </w:rPr>
        <w:t>539</w:t>
      </w:r>
      <w:r w:rsidRPr="00952F6D" w:rsidR="001B69CB">
        <w:rPr>
          <w:rFonts w:cs="Arial"/>
          <w:sz w:val="20"/>
        </w:rPr>
        <w:t>-</w:t>
      </w:r>
      <w:r w:rsidRPr="00952F6D" w:rsidR="008F4EFB">
        <w:rPr>
          <w:rFonts w:cs="Arial"/>
          <w:sz w:val="20"/>
        </w:rPr>
        <w:t>4000</w:t>
      </w:r>
      <w:r w:rsidRPr="00952F6D" w:rsidR="001B69CB">
        <w:rPr>
          <w:rFonts w:cs="Arial"/>
          <w:sz w:val="20"/>
        </w:rPr>
        <w:t>.</w:t>
      </w:r>
    </w:p>
    <w:sectPr w:rsidRPr="00B56A6F" w:rsidR="00BF5FBF" w:rsidSect="00C44E77">
      <w:type w:val="continuous"/>
      <w:pgSz w:w="12240" w:h="15840" w:orient="portrait"/>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B1CD4"/>
    <w:multiLevelType w:val="hybridMultilevel"/>
    <w:tmpl w:val="650E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ED"/>
    <w:rsid w:val="00021D03"/>
    <w:rsid w:val="00052447"/>
    <w:rsid w:val="000653B3"/>
    <w:rsid w:val="00082919"/>
    <w:rsid w:val="000915EC"/>
    <w:rsid w:val="000E3108"/>
    <w:rsid w:val="000F6000"/>
    <w:rsid w:val="00111C0F"/>
    <w:rsid w:val="00146417"/>
    <w:rsid w:val="00147020"/>
    <w:rsid w:val="0015092B"/>
    <w:rsid w:val="001928EF"/>
    <w:rsid w:val="001A3007"/>
    <w:rsid w:val="001B69CB"/>
    <w:rsid w:val="001C31C5"/>
    <w:rsid w:val="001C4780"/>
    <w:rsid w:val="001C668C"/>
    <w:rsid w:val="001C6CDA"/>
    <w:rsid w:val="001E1EED"/>
    <w:rsid w:val="001E2119"/>
    <w:rsid w:val="001E5564"/>
    <w:rsid w:val="00211005"/>
    <w:rsid w:val="00214B8C"/>
    <w:rsid w:val="00236A3C"/>
    <w:rsid w:val="00240F9C"/>
    <w:rsid w:val="00277955"/>
    <w:rsid w:val="002841F6"/>
    <w:rsid w:val="002868FF"/>
    <w:rsid w:val="00293723"/>
    <w:rsid w:val="00294D3C"/>
    <w:rsid w:val="002A57F6"/>
    <w:rsid w:val="002B27CB"/>
    <w:rsid w:val="002D35CA"/>
    <w:rsid w:val="002F6174"/>
    <w:rsid w:val="0030652C"/>
    <w:rsid w:val="00321144"/>
    <w:rsid w:val="0033383C"/>
    <w:rsid w:val="0033698D"/>
    <w:rsid w:val="00354F2B"/>
    <w:rsid w:val="00357F68"/>
    <w:rsid w:val="00365AE5"/>
    <w:rsid w:val="003969B9"/>
    <w:rsid w:val="00397FD2"/>
    <w:rsid w:val="003A36FF"/>
    <w:rsid w:val="003B5F53"/>
    <w:rsid w:val="003F196A"/>
    <w:rsid w:val="003F2D40"/>
    <w:rsid w:val="004006E4"/>
    <w:rsid w:val="00430228"/>
    <w:rsid w:val="004519FB"/>
    <w:rsid w:val="00463D56"/>
    <w:rsid w:val="004658B9"/>
    <w:rsid w:val="004F291A"/>
    <w:rsid w:val="004F4319"/>
    <w:rsid w:val="005074F6"/>
    <w:rsid w:val="0052003D"/>
    <w:rsid w:val="0054059F"/>
    <w:rsid w:val="00541DDE"/>
    <w:rsid w:val="005541A2"/>
    <w:rsid w:val="00560786"/>
    <w:rsid w:val="00566E34"/>
    <w:rsid w:val="00583A1E"/>
    <w:rsid w:val="00585D42"/>
    <w:rsid w:val="00591CB2"/>
    <w:rsid w:val="00592F7D"/>
    <w:rsid w:val="005E2164"/>
    <w:rsid w:val="005E54F2"/>
    <w:rsid w:val="005F3235"/>
    <w:rsid w:val="005F6131"/>
    <w:rsid w:val="006012E3"/>
    <w:rsid w:val="0066127B"/>
    <w:rsid w:val="006875A1"/>
    <w:rsid w:val="006C1140"/>
    <w:rsid w:val="006D3CEE"/>
    <w:rsid w:val="006F28EB"/>
    <w:rsid w:val="006F7716"/>
    <w:rsid w:val="00711217"/>
    <w:rsid w:val="00733767"/>
    <w:rsid w:val="007351C2"/>
    <w:rsid w:val="0075126A"/>
    <w:rsid w:val="00762D64"/>
    <w:rsid w:val="007B6978"/>
    <w:rsid w:val="007B702F"/>
    <w:rsid w:val="007C4BF7"/>
    <w:rsid w:val="007C6F7D"/>
    <w:rsid w:val="007E2F7D"/>
    <w:rsid w:val="007F2700"/>
    <w:rsid w:val="007F6404"/>
    <w:rsid w:val="008656E5"/>
    <w:rsid w:val="008860ED"/>
    <w:rsid w:val="008869C9"/>
    <w:rsid w:val="00886A7D"/>
    <w:rsid w:val="008E5B6B"/>
    <w:rsid w:val="008F1B35"/>
    <w:rsid w:val="008F4EFB"/>
    <w:rsid w:val="00900BFF"/>
    <w:rsid w:val="00910775"/>
    <w:rsid w:val="00934C61"/>
    <w:rsid w:val="009364DB"/>
    <w:rsid w:val="00943965"/>
    <w:rsid w:val="00952F6D"/>
    <w:rsid w:val="0096244A"/>
    <w:rsid w:val="009856F3"/>
    <w:rsid w:val="009A231B"/>
    <w:rsid w:val="009C399F"/>
    <w:rsid w:val="009C75AD"/>
    <w:rsid w:val="00A203BA"/>
    <w:rsid w:val="00A22461"/>
    <w:rsid w:val="00A35F0F"/>
    <w:rsid w:val="00A45702"/>
    <w:rsid w:val="00A67994"/>
    <w:rsid w:val="00A80CF5"/>
    <w:rsid w:val="00A9360E"/>
    <w:rsid w:val="00AB4C7B"/>
    <w:rsid w:val="00B126D0"/>
    <w:rsid w:val="00B30155"/>
    <w:rsid w:val="00B307F7"/>
    <w:rsid w:val="00B4149B"/>
    <w:rsid w:val="00B477F9"/>
    <w:rsid w:val="00B546D8"/>
    <w:rsid w:val="00B56A6F"/>
    <w:rsid w:val="00B84303"/>
    <w:rsid w:val="00B8726A"/>
    <w:rsid w:val="00B90B5B"/>
    <w:rsid w:val="00B9754D"/>
    <w:rsid w:val="00BF0E58"/>
    <w:rsid w:val="00BF5FBF"/>
    <w:rsid w:val="00C05B30"/>
    <w:rsid w:val="00C16AD6"/>
    <w:rsid w:val="00C31E32"/>
    <w:rsid w:val="00C44056"/>
    <w:rsid w:val="00C44E77"/>
    <w:rsid w:val="00C46C72"/>
    <w:rsid w:val="00C53866"/>
    <w:rsid w:val="00C5741E"/>
    <w:rsid w:val="00C7107D"/>
    <w:rsid w:val="00CC7C7F"/>
    <w:rsid w:val="00CD3923"/>
    <w:rsid w:val="00CD3DDF"/>
    <w:rsid w:val="00CE0E5B"/>
    <w:rsid w:val="00D075DA"/>
    <w:rsid w:val="00D2052F"/>
    <w:rsid w:val="00D4083D"/>
    <w:rsid w:val="00DB6F0E"/>
    <w:rsid w:val="00DF4599"/>
    <w:rsid w:val="00DF6544"/>
    <w:rsid w:val="00E01735"/>
    <w:rsid w:val="00E368CD"/>
    <w:rsid w:val="00E614FC"/>
    <w:rsid w:val="00E649BF"/>
    <w:rsid w:val="00EA534F"/>
    <w:rsid w:val="00EA763E"/>
    <w:rsid w:val="00EF3F98"/>
    <w:rsid w:val="00F31553"/>
    <w:rsid w:val="00F35B65"/>
    <w:rsid w:val="00F47662"/>
    <w:rsid w:val="00F675C0"/>
    <w:rsid w:val="00F72851"/>
    <w:rsid w:val="00F87967"/>
    <w:rsid w:val="00FB67ED"/>
    <w:rsid w:val="00FF6D69"/>
    <w:rsid w:val="09B88A15"/>
    <w:rsid w:val="3D0B5843"/>
    <w:rsid w:val="6A93C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24C8A795-6663-4310-B541-6512D898CC11}"/>
  <w14:docId w14:val="78E32F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1EED"/>
    <w:rPr>
      <w:rFonts w:ascii="Arial" w:hAnsi="Arial" w:eastAsia="Times New Roman"/>
      <w:sz w:val="22"/>
      <w:lang w:eastAsia="en-US"/>
    </w:rPr>
  </w:style>
  <w:style w:type="paragraph" w:styleId="Heading1">
    <w:name w:val="heading 1"/>
    <w:basedOn w:val="Normal"/>
    <w:next w:val="Normal"/>
    <w:link w:val="Heading1Char"/>
    <w:qFormat/>
    <w:rsid w:val="001E1EED"/>
    <w:pPr>
      <w:keepNext/>
      <w:jc w:val="center"/>
      <w:outlineLvl w:val="0"/>
    </w:pPr>
    <w:rPr>
      <w:rFonts w:ascii="Maiandra GD" w:hAnsi="Maiandra GD"/>
      <w:b/>
      <w:sz w:val="28"/>
      <w:lang w:val="x-none" w:eastAsia="x-none"/>
    </w:rPr>
  </w:style>
  <w:style w:type="paragraph" w:styleId="Heading2">
    <w:name w:val="heading 2"/>
    <w:basedOn w:val="Normal"/>
    <w:next w:val="Normal"/>
    <w:link w:val="Heading2Char"/>
    <w:qFormat/>
    <w:rsid w:val="001E1EED"/>
    <w:pPr>
      <w:keepNext/>
      <w:jc w:val="center"/>
      <w:outlineLvl w:val="1"/>
    </w:pPr>
    <w:rPr>
      <w:rFonts w:ascii="Times New Roman" w:hAnsi="Times New Roman"/>
      <w:sz w:val="52"/>
      <w:lang w:val="x-none" w:eastAsia="x-none"/>
    </w:rPr>
  </w:style>
  <w:style w:type="paragraph" w:styleId="Heading3">
    <w:name w:val="heading 3"/>
    <w:basedOn w:val="Normal"/>
    <w:next w:val="Normal"/>
    <w:link w:val="Heading3Char"/>
    <w:uiPriority w:val="9"/>
    <w:qFormat/>
    <w:rsid w:val="001E1EED"/>
    <w:pPr>
      <w:keepNext/>
      <w:keepLines/>
      <w:spacing w:before="200"/>
      <w:outlineLvl w:val="2"/>
    </w:pPr>
    <w:rPr>
      <w:rFonts w:ascii="Cambria" w:hAnsi="Cambria" w:eastAsia="MS Gothic"/>
      <w:b/>
      <w:bCs/>
      <w:color w:val="4F81BD"/>
      <w:sz w:val="20"/>
      <w:lang w:val="x-none" w:eastAsia="x-none"/>
    </w:rPr>
  </w:style>
  <w:style w:type="paragraph" w:styleId="Heading4">
    <w:name w:val="heading 4"/>
    <w:basedOn w:val="Normal"/>
    <w:next w:val="Normal"/>
    <w:link w:val="Heading4Char"/>
    <w:qFormat/>
    <w:rsid w:val="001E1EED"/>
    <w:pPr>
      <w:keepNext/>
      <w:jc w:val="center"/>
      <w:outlineLvl w:val="3"/>
    </w:pPr>
    <w:rPr>
      <w:rFonts w:ascii="Maiandra GD" w:hAnsi="Maiandra GD"/>
      <w:b/>
      <w:bCs/>
      <w:sz w:val="24"/>
      <w:szCs w:val="36"/>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E1EED"/>
    <w:rPr>
      <w:rFonts w:ascii="Maiandra GD" w:hAnsi="Maiandra GD" w:eastAsia="Times New Roman" w:cs="Times New Roman"/>
      <w:b/>
      <w:sz w:val="28"/>
      <w:szCs w:val="20"/>
    </w:rPr>
  </w:style>
  <w:style w:type="character" w:styleId="Heading2Char" w:customStyle="1">
    <w:name w:val="Heading 2 Char"/>
    <w:link w:val="Heading2"/>
    <w:rsid w:val="001E1EED"/>
    <w:rPr>
      <w:rFonts w:ascii="Times New Roman" w:hAnsi="Times New Roman" w:eastAsia="Times New Roman" w:cs="Times New Roman"/>
      <w:sz w:val="52"/>
      <w:szCs w:val="20"/>
    </w:rPr>
  </w:style>
  <w:style w:type="character" w:styleId="Heading4Char" w:customStyle="1">
    <w:name w:val="Heading 4 Char"/>
    <w:link w:val="Heading4"/>
    <w:rsid w:val="001E1EED"/>
    <w:rPr>
      <w:rFonts w:ascii="Maiandra GD" w:hAnsi="Maiandra GD" w:eastAsia="Times New Roman" w:cs="Arial"/>
      <w:b/>
      <w:bCs/>
      <w:sz w:val="24"/>
      <w:szCs w:val="36"/>
    </w:rPr>
  </w:style>
  <w:style w:type="paragraph" w:styleId="Title">
    <w:name w:val="Title"/>
    <w:basedOn w:val="Normal"/>
    <w:link w:val="TitleChar"/>
    <w:qFormat/>
    <w:rsid w:val="001E1EED"/>
    <w:pPr>
      <w:jc w:val="center"/>
    </w:pPr>
    <w:rPr>
      <w:rFonts w:ascii="Times New Roman" w:hAnsi="Times New Roman"/>
      <w:b/>
      <w:sz w:val="24"/>
      <w:lang w:val="x-none" w:eastAsia="x-none"/>
    </w:rPr>
  </w:style>
  <w:style w:type="character" w:styleId="TitleChar" w:customStyle="1">
    <w:name w:val="Title Char"/>
    <w:link w:val="Title"/>
    <w:rsid w:val="001E1EED"/>
    <w:rPr>
      <w:rFonts w:ascii="Times New Roman" w:hAnsi="Times New Roman" w:eastAsia="Times New Roman" w:cs="Times New Roman"/>
      <w:b/>
      <w:sz w:val="24"/>
      <w:szCs w:val="20"/>
    </w:rPr>
  </w:style>
  <w:style w:type="paragraph" w:styleId="BodyText2">
    <w:name w:val="Body Text 2"/>
    <w:basedOn w:val="Normal"/>
    <w:link w:val="BodyText2Char"/>
    <w:semiHidden/>
    <w:rsid w:val="001E1EED"/>
    <w:pPr>
      <w:jc w:val="center"/>
    </w:pPr>
    <w:rPr>
      <w:rFonts w:ascii="Maiandra GD" w:hAnsi="Maiandra GD"/>
      <w:sz w:val="20"/>
      <w:lang w:val="x-none" w:eastAsia="x-none"/>
    </w:rPr>
  </w:style>
  <w:style w:type="character" w:styleId="BodyText2Char" w:customStyle="1">
    <w:name w:val="Body Text 2 Char"/>
    <w:link w:val="BodyText2"/>
    <w:semiHidden/>
    <w:rsid w:val="001E1EED"/>
    <w:rPr>
      <w:rFonts w:ascii="Maiandra GD" w:hAnsi="Maiandra GD" w:eastAsia="Times New Roman" w:cs="Times New Roman"/>
      <w:szCs w:val="20"/>
    </w:rPr>
  </w:style>
  <w:style w:type="paragraph" w:styleId="Default" w:customStyle="1">
    <w:name w:val="Default"/>
    <w:rsid w:val="001E1EED"/>
    <w:pPr>
      <w:autoSpaceDE w:val="0"/>
      <w:autoSpaceDN w:val="0"/>
      <w:adjustRightInd w:val="0"/>
    </w:pPr>
    <w:rPr>
      <w:rFonts w:ascii="Maiandra GD" w:hAnsi="Maiandra GD" w:eastAsia="Times New Roman" w:cs="Maiandra GD"/>
      <w:color w:val="000000"/>
      <w:sz w:val="24"/>
      <w:szCs w:val="24"/>
      <w:lang w:eastAsia="en-US"/>
    </w:rPr>
  </w:style>
  <w:style w:type="character" w:styleId="Heading3Char" w:customStyle="1">
    <w:name w:val="Heading 3 Char"/>
    <w:link w:val="Heading3"/>
    <w:uiPriority w:val="9"/>
    <w:rsid w:val="001E1EED"/>
    <w:rPr>
      <w:rFonts w:ascii="Cambria" w:hAnsi="Cambria" w:eastAsia="MS Gothic" w:cs="Times New Roman"/>
      <w:b/>
      <w:bCs/>
      <w:color w:val="4F81BD"/>
      <w:szCs w:val="20"/>
    </w:rPr>
  </w:style>
  <w:style w:type="paragraph" w:styleId="BodyText">
    <w:name w:val="Body Text"/>
    <w:basedOn w:val="Normal"/>
    <w:link w:val="BodyTextChar"/>
    <w:uiPriority w:val="99"/>
    <w:unhideWhenUsed/>
    <w:rsid w:val="001E1EED"/>
    <w:pPr>
      <w:spacing w:after="120"/>
    </w:pPr>
    <w:rPr>
      <w:sz w:val="20"/>
      <w:lang w:val="x-none" w:eastAsia="x-none"/>
    </w:rPr>
  </w:style>
  <w:style w:type="character" w:styleId="BodyTextChar" w:customStyle="1">
    <w:name w:val="Body Text Char"/>
    <w:link w:val="BodyText"/>
    <w:uiPriority w:val="99"/>
    <w:rsid w:val="001E1EED"/>
    <w:rPr>
      <w:rFonts w:ascii="Arial" w:hAnsi="Arial" w:eastAsia="Times New Roman" w:cs="Times New Roman"/>
      <w:szCs w:val="20"/>
    </w:rPr>
  </w:style>
  <w:style w:type="paragraph" w:styleId="BalloonText">
    <w:name w:val="Balloon Text"/>
    <w:basedOn w:val="Normal"/>
    <w:link w:val="BalloonTextChar"/>
    <w:uiPriority w:val="99"/>
    <w:semiHidden/>
    <w:unhideWhenUsed/>
    <w:rsid w:val="00E368CD"/>
    <w:rPr>
      <w:rFonts w:ascii="Lucida Grande" w:hAnsi="Lucida Grande"/>
      <w:sz w:val="18"/>
      <w:szCs w:val="18"/>
      <w:lang w:val="x-none" w:eastAsia="x-none"/>
    </w:rPr>
  </w:style>
  <w:style w:type="character" w:styleId="BalloonTextChar" w:customStyle="1">
    <w:name w:val="Balloon Text Char"/>
    <w:link w:val="BalloonText"/>
    <w:uiPriority w:val="99"/>
    <w:semiHidden/>
    <w:rsid w:val="00E368CD"/>
    <w:rPr>
      <w:rFonts w:ascii="Lucida Grande" w:hAnsi="Lucida Grande" w:eastAsia="Times New Roman" w:cs="Lucida Grande"/>
      <w:sz w:val="18"/>
      <w:szCs w:val="18"/>
    </w:rPr>
  </w:style>
  <w:style w:type="character" w:styleId="Hyperlink">
    <w:name w:val="Hyperlink"/>
    <w:uiPriority w:val="99"/>
    <w:unhideWhenUsed/>
    <w:rsid w:val="00D4083D"/>
    <w:rPr>
      <w:color w:val="0000FF"/>
      <w:u w:val="single"/>
    </w:rPr>
  </w:style>
  <w:style w:type="paragraph" w:styleId="ColorfulList-Accent1">
    <w:name w:val="Colorful List Accent 1"/>
    <w:basedOn w:val="Normal"/>
    <w:uiPriority w:val="34"/>
    <w:qFormat/>
    <w:rsid w:val="00354F2B"/>
    <w:pPr>
      <w:ind w:left="720"/>
      <w:contextualSpacing/>
    </w:pPr>
  </w:style>
  <w:style w:type="paragraph" w:styleId="NormalWeb">
    <w:name w:val="Normal (Web)"/>
    <w:basedOn w:val="Normal"/>
    <w:uiPriority w:val="99"/>
    <w:rsid w:val="00A22461"/>
    <w:pPr>
      <w:spacing w:beforeLines="1" w:afterLines="1"/>
    </w:pPr>
    <w:rPr>
      <w:rFonts w:ascii="Times" w:hAnsi="Times"/>
      <w:sz w:val="20"/>
    </w:rPr>
  </w:style>
  <w:style w:type="paragraph" w:styleId="ListParagraph">
    <w:name w:val="List Paragraph"/>
    <w:rsid w:val="00C44056"/>
    <w:pPr>
      <w:pBdr>
        <w:top w:val="nil"/>
        <w:left w:val="nil"/>
        <w:bottom w:val="nil"/>
        <w:right w:val="nil"/>
        <w:between w:val="nil"/>
        <w:bar w:val="nil"/>
      </w:pBdr>
      <w:spacing w:before="100" w:after="100"/>
    </w:pPr>
    <w:rPr>
      <w:rFonts w:ascii="Times New Roman" w:hAnsi="Arial Unicode MS" w:eastAsia="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1001">
      <w:bodyDiv w:val="1"/>
      <w:marLeft w:val="0"/>
      <w:marRight w:val="0"/>
      <w:marTop w:val="0"/>
      <w:marBottom w:val="0"/>
      <w:divBdr>
        <w:top w:val="none" w:sz="0" w:space="0" w:color="auto"/>
        <w:left w:val="none" w:sz="0" w:space="0" w:color="auto"/>
        <w:bottom w:val="none" w:sz="0" w:space="0" w:color="auto"/>
        <w:right w:val="none" w:sz="0" w:space="0" w:color="auto"/>
      </w:divBdr>
    </w:div>
    <w:div w:id="229577993">
      <w:bodyDiv w:val="1"/>
      <w:marLeft w:val="0"/>
      <w:marRight w:val="0"/>
      <w:marTop w:val="0"/>
      <w:marBottom w:val="0"/>
      <w:divBdr>
        <w:top w:val="none" w:sz="0" w:space="0" w:color="auto"/>
        <w:left w:val="none" w:sz="0" w:space="0" w:color="auto"/>
        <w:bottom w:val="none" w:sz="0" w:space="0" w:color="auto"/>
        <w:right w:val="none" w:sz="0" w:space="0" w:color="auto"/>
      </w:divBdr>
    </w:div>
    <w:div w:id="675771984">
      <w:bodyDiv w:val="1"/>
      <w:marLeft w:val="0"/>
      <w:marRight w:val="0"/>
      <w:marTop w:val="0"/>
      <w:marBottom w:val="0"/>
      <w:divBdr>
        <w:top w:val="none" w:sz="0" w:space="0" w:color="auto"/>
        <w:left w:val="none" w:sz="0" w:space="0" w:color="auto"/>
        <w:bottom w:val="none" w:sz="0" w:space="0" w:color="auto"/>
        <w:right w:val="none" w:sz="0" w:space="0" w:color="auto"/>
      </w:divBdr>
      <w:divsChild>
        <w:div w:id="1800225467">
          <w:marLeft w:val="0"/>
          <w:marRight w:val="0"/>
          <w:marTop w:val="0"/>
          <w:marBottom w:val="0"/>
          <w:divBdr>
            <w:top w:val="none" w:sz="0" w:space="0" w:color="auto"/>
            <w:left w:val="none" w:sz="0" w:space="0" w:color="auto"/>
            <w:bottom w:val="none" w:sz="0" w:space="0" w:color="auto"/>
            <w:right w:val="none" w:sz="0" w:space="0" w:color="auto"/>
          </w:divBdr>
          <w:divsChild>
            <w:div w:id="1933127159">
              <w:marLeft w:val="0"/>
              <w:marRight w:val="0"/>
              <w:marTop w:val="0"/>
              <w:marBottom w:val="0"/>
              <w:divBdr>
                <w:top w:val="none" w:sz="0" w:space="0" w:color="auto"/>
                <w:left w:val="none" w:sz="0" w:space="0" w:color="auto"/>
                <w:bottom w:val="none" w:sz="0" w:space="0" w:color="auto"/>
                <w:right w:val="none" w:sz="0" w:space="0" w:color="auto"/>
              </w:divBdr>
              <w:divsChild>
                <w:div w:id="10818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3165">
      <w:bodyDiv w:val="1"/>
      <w:marLeft w:val="0"/>
      <w:marRight w:val="0"/>
      <w:marTop w:val="0"/>
      <w:marBottom w:val="0"/>
      <w:divBdr>
        <w:top w:val="none" w:sz="0" w:space="0" w:color="auto"/>
        <w:left w:val="none" w:sz="0" w:space="0" w:color="auto"/>
        <w:bottom w:val="none" w:sz="0" w:space="0" w:color="auto"/>
        <w:right w:val="none" w:sz="0" w:space="0" w:color="auto"/>
      </w:divBdr>
    </w:div>
    <w:div w:id="1214193363">
      <w:bodyDiv w:val="1"/>
      <w:marLeft w:val="0"/>
      <w:marRight w:val="0"/>
      <w:marTop w:val="0"/>
      <w:marBottom w:val="0"/>
      <w:divBdr>
        <w:top w:val="none" w:sz="0" w:space="0" w:color="auto"/>
        <w:left w:val="none" w:sz="0" w:space="0" w:color="auto"/>
        <w:bottom w:val="none" w:sz="0" w:space="0" w:color="auto"/>
        <w:right w:val="none" w:sz="0" w:space="0" w:color="auto"/>
      </w:divBdr>
      <w:divsChild>
        <w:div w:id="1395738114">
          <w:marLeft w:val="0"/>
          <w:marRight w:val="0"/>
          <w:marTop w:val="0"/>
          <w:marBottom w:val="0"/>
          <w:divBdr>
            <w:top w:val="none" w:sz="0" w:space="0" w:color="auto"/>
            <w:left w:val="none" w:sz="0" w:space="0" w:color="auto"/>
            <w:bottom w:val="none" w:sz="0" w:space="0" w:color="auto"/>
            <w:right w:val="none" w:sz="0" w:space="0" w:color="auto"/>
          </w:divBdr>
          <w:divsChild>
            <w:div w:id="88427344">
              <w:marLeft w:val="0"/>
              <w:marRight w:val="-100"/>
              <w:marTop w:val="0"/>
              <w:marBottom w:val="0"/>
              <w:divBdr>
                <w:top w:val="none" w:sz="0" w:space="0" w:color="auto"/>
                <w:left w:val="none" w:sz="0" w:space="0" w:color="auto"/>
                <w:bottom w:val="none" w:sz="0" w:space="0" w:color="auto"/>
                <w:right w:val="none" w:sz="0" w:space="0" w:color="auto"/>
              </w:divBdr>
              <w:divsChild>
                <w:div w:id="1699549562">
                  <w:marLeft w:val="2850"/>
                  <w:marRight w:val="0"/>
                  <w:marTop w:val="0"/>
                  <w:marBottom w:val="22984"/>
                  <w:divBdr>
                    <w:top w:val="none" w:sz="0" w:space="0" w:color="auto"/>
                    <w:left w:val="single" w:sz="6" w:space="11" w:color="C5C5C5"/>
                    <w:bottom w:val="none" w:sz="0" w:space="0" w:color="auto"/>
                    <w:right w:val="none" w:sz="0" w:space="0" w:color="auto"/>
                  </w:divBdr>
                  <w:divsChild>
                    <w:div w:id="1471557831">
                      <w:marLeft w:val="0"/>
                      <w:marRight w:val="0"/>
                      <w:marTop w:val="0"/>
                      <w:marBottom w:val="0"/>
                      <w:divBdr>
                        <w:top w:val="none" w:sz="0" w:space="0" w:color="auto"/>
                        <w:left w:val="none" w:sz="0" w:space="0" w:color="auto"/>
                        <w:bottom w:val="none" w:sz="0" w:space="0" w:color="auto"/>
                        <w:right w:val="none" w:sz="0" w:space="0" w:color="auto"/>
                      </w:divBdr>
                      <w:divsChild>
                        <w:div w:id="1284270890">
                          <w:marLeft w:val="0"/>
                          <w:marRight w:val="0"/>
                          <w:marTop w:val="0"/>
                          <w:marBottom w:val="0"/>
                          <w:divBdr>
                            <w:top w:val="none" w:sz="0" w:space="0" w:color="auto"/>
                            <w:left w:val="none" w:sz="0" w:space="0" w:color="auto"/>
                            <w:bottom w:val="none" w:sz="0" w:space="0" w:color="auto"/>
                            <w:right w:val="none" w:sz="0" w:space="0" w:color="auto"/>
                          </w:divBdr>
                          <w:divsChild>
                            <w:div w:id="790367251">
                              <w:marLeft w:val="0"/>
                              <w:marRight w:val="0"/>
                              <w:marTop w:val="0"/>
                              <w:marBottom w:val="0"/>
                              <w:divBdr>
                                <w:top w:val="none" w:sz="0" w:space="0" w:color="auto"/>
                                <w:left w:val="none" w:sz="0" w:space="0" w:color="auto"/>
                                <w:bottom w:val="none" w:sz="0" w:space="0" w:color="auto"/>
                                <w:right w:val="none" w:sz="0" w:space="0" w:color="auto"/>
                              </w:divBdr>
                              <w:divsChild>
                                <w:div w:id="1140464543">
                                  <w:marLeft w:val="0"/>
                                  <w:marRight w:val="0"/>
                                  <w:marTop w:val="0"/>
                                  <w:marBottom w:val="0"/>
                                  <w:divBdr>
                                    <w:top w:val="none" w:sz="0" w:space="0" w:color="auto"/>
                                    <w:left w:val="none" w:sz="0" w:space="0" w:color="auto"/>
                                    <w:bottom w:val="none" w:sz="0" w:space="0" w:color="auto"/>
                                    <w:right w:val="none" w:sz="0" w:space="0" w:color="auto"/>
                                  </w:divBdr>
                                  <w:divsChild>
                                    <w:div w:id="1421676203">
                                      <w:marLeft w:val="0"/>
                                      <w:marRight w:val="0"/>
                                      <w:marTop w:val="0"/>
                                      <w:marBottom w:val="0"/>
                                      <w:divBdr>
                                        <w:top w:val="none" w:sz="0" w:space="0" w:color="auto"/>
                                        <w:left w:val="none" w:sz="0" w:space="0" w:color="auto"/>
                                        <w:bottom w:val="none" w:sz="0" w:space="0" w:color="auto"/>
                                        <w:right w:val="none" w:sz="0" w:space="0" w:color="auto"/>
                                      </w:divBdr>
                                      <w:divsChild>
                                        <w:div w:id="474611991">
                                          <w:marLeft w:val="0"/>
                                          <w:marRight w:val="0"/>
                                          <w:marTop w:val="0"/>
                                          <w:marBottom w:val="0"/>
                                          <w:divBdr>
                                            <w:top w:val="none" w:sz="0" w:space="0" w:color="auto"/>
                                            <w:left w:val="none" w:sz="0" w:space="0" w:color="auto"/>
                                            <w:bottom w:val="none" w:sz="0" w:space="0" w:color="auto"/>
                                            <w:right w:val="none" w:sz="0" w:space="0" w:color="auto"/>
                                          </w:divBdr>
                                          <w:divsChild>
                                            <w:div w:id="425617015">
                                              <w:marLeft w:val="0"/>
                                              <w:marRight w:val="0"/>
                                              <w:marTop w:val="0"/>
                                              <w:marBottom w:val="0"/>
                                              <w:divBdr>
                                                <w:top w:val="none" w:sz="0" w:space="0" w:color="auto"/>
                                                <w:left w:val="none" w:sz="0" w:space="0" w:color="auto"/>
                                                <w:bottom w:val="none" w:sz="0" w:space="0" w:color="auto"/>
                                                <w:right w:val="none" w:sz="0" w:space="0" w:color="auto"/>
                                              </w:divBdr>
                                              <w:divsChild>
                                                <w:div w:id="1563829047">
                                                  <w:marLeft w:val="0"/>
                                                  <w:marRight w:val="0"/>
                                                  <w:marTop w:val="0"/>
                                                  <w:marBottom w:val="0"/>
                                                  <w:divBdr>
                                                    <w:top w:val="none" w:sz="0" w:space="0" w:color="auto"/>
                                                    <w:left w:val="none" w:sz="0" w:space="0" w:color="auto"/>
                                                    <w:bottom w:val="none" w:sz="0" w:space="0" w:color="auto"/>
                                                    <w:right w:val="none" w:sz="0" w:space="0" w:color="auto"/>
                                                  </w:divBdr>
                                                  <w:divsChild>
                                                    <w:div w:id="941298765">
                                                      <w:marLeft w:val="0"/>
                                                      <w:marRight w:val="0"/>
                                                      <w:marTop w:val="0"/>
                                                      <w:marBottom w:val="0"/>
                                                      <w:divBdr>
                                                        <w:top w:val="none" w:sz="0" w:space="0" w:color="auto"/>
                                                        <w:left w:val="none" w:sz="0" w:space="0" w:color="auto"/>
                                                        <w:bottom w:val="none" w:sz="0" w:space="0" w:color="auto"/>
                                                        <w:right w:val="none" w:sz="0" w:space="0" w:color="auto"/>
                                                      </w:divBdr>
                                                      <w:divsChild>
                                                        <w:div w:id="529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7181450">
      <w:bodyDiv w:val="1"/>
      <w:marLeft w:val="0"/>
      <w:marRight w:val="0"/>
      <w:marTop w:val="0"/>
      <w:marBottom w:val="0"/>
      <w:divBdr>
        <w:top w:val="none" w:sz="0" w:space="0" w:color="auto"/>
        <w:left w:val="none" w:sz="0" w:space="0" w:color="auto"/>
        <w:bottom w:val="none" w:sz="0" w:space="0" w:color="auto"/>
        <w:right w:val="none" w:sz="0" w:space="0" w:color="auto"/>
      </w:divBdr>
    </w:div>
    <w:div w:id="1317103811">
      <w:bodyDiv w:val="1"/>
      <w:marLeft w:val="0"/>
      <w:marRight w:val="0"/>
      <w:marTop w:val="0"/>
      <w:marBottom w:val="0"/>
      <w:divBdr>
        <w:top w:val="none" w:sz="0" w:space="0" w:color="auto"/>
        <w:left w:val="none" w:sz="0" w:space="0" w:color="auto"/>
        <w:bottom w:val="none" w:sz="0" w:space="0" w:color="auto"/>
        <w:right w:val="none" w:sz="0" w:space="0" w:color="auto"/>
      </w:divBdr>
      <w:divsChild>
        <w:div w:id="1371959392">
          <w:marLeft w:val="0"/>
          <w:marRight w:val="0"/>
          <w:marTop w:val="0"/>
          <w:marBottom w:val="0"/>
          <w:divBdr>
            <w:top w:val="none" w:sz="0" w:space="0" w:color="auto"/>
            <w:left w:val="none" w:sz="0" w:space="0" w:color="auto"/>
            <w:bottom w:val="none" w:sz="0" w:space="0" w:color="auto"/>
            <w:right w:val="none" w:sz="0" w:space="0" w:color="auto"/>
          </w:divBdr>
          <w:divsChild>
            <w:div w:id="1670715346">
              <w:marLeft w:val="0"/>
              <w:marRight w:val="-100"/>
              <w:marTop w:val="0"/>
              <w:marBottom w:val="0"/>
              <w:divBdr>
                <w:top w:val="none" w:sz="0" w:space="0" w:color="auto"/>
                <w:left w:val="none" w:sz="0" w:space="0" w:color="auto"/>
                <w:bottom w:val="none" w:sz="0" w:space="0" w:color="auto"/>
                <w:right w:val="none" w:sz="0" w:space="0" w:color="auto"/>
              </w:divBdr>
              <w:divsChild>
                <w:div w:id="2089837210">
                  <w:marLeft w:val="2850"/>
                  <w:marRight w:val="0"/>
                  <w:marTop w:val="0"/>
                  <w:marBottom w:val="22984"/>
                  <w:divBdr>
                    <w:top w:val="none" w:sz="0" w:space="0" w:color="auto"/>
                    <w:left w:val="single" w:sz="6" w:space="11" w:color="C5C5C5"/>
                    <w:bottom w:val="none" w:sz="0" w:space="0" w:color="auto"/>
                    <w:right w:val="none" w:sz="0" w:space="0" w:color="auto"/>
                  </w:divBdr>
                  <w:divsChild>
                    <w:div w:id="340819633">
                      <w:marLeft w:val="0"/>
                      <w:marRight w:val="0"/>
                      <w:marTop w:val="0"/>
                      <w:marBottom w:val="0"/>
                      <w:divBdr>
                        <w:top w:val="none" w:sz="0" w:space="0" w:color="auto"/>
                        <w:left w:val="none" w:sz="0" w:space="0" w:color="auto"/>
                        <w:bottom w:val="none" w:sz="0" w:space="0" w:color="auto"/>
                        <w:right w:val="none" w:sz="0" w:space="0" w:color="auto"/>
                      </w:divBdr>
                      <w:divsChild>
                        <w:div w:id="986586825">
                          <w:marLeft w:val="0"/>
                          <w:marRight w:val="0"/>
                          <w:marTop w:val="0"/>
                          <w:marBottom w:val="0"/>
                          <w:divBdr>
                            <w:top w:val="none" w:sz="0" w:space="0" w:color="auto"/>
                            <w:left w:val="none" w:sz="0" w:space="0" w:color="auto"/>
                            <w:bottom w:val="none" w:sz="0" w:space="0" w:color="auto"/>
                            <w:right w:val="none" w:sz="0" w:space="0" w:color="auto"/>
                          </w:divBdr>
                          <w:divsChild>
                            <w:div w:id="1283607986">
                              <w:marLeft w:val="0"/>
                              <w:marRight w:val="0"/>
                              <w:marTop w:val="0"/>
                              <w:marBottom w:val="0"/>
                              <w:divBdr>
                                <w:top w:val="none" w:sz="0" w:space="0" w:color="auto"/>
                                <w:left w:val="none" w:sz="0" w:space="0" w:color="auto"/>
                                <w:bottom w:val="none" w:sz="0" w:space="0" w:color="auto"/>
                                <w:right w:val="none" w:sz="0" w:space="0" w:color="auto"/>
                              </w:divBdr>
                              <w:divsChild>
                                <w:div w:id="354427435">
                                  <w:marLeft w:val="0"/>
                                  <w:marRight w:val="0"/>
                                  <w:marTop w:val="0"/>
                                  <w:marBottom w:val="0"/>
                                  <w:divBdr>
                                    <w:top w:val="none" w:sz="0" w:space="0" w:color="auto"/>
                                    <w:left w:val="none" w:sz="0" w:space="0" w:color="auto"/>
                                    <w:bottom w:val="none" w:sz="0" w:space="0" w:color="auto"/>
                                    <w:right w:val="none" w:sz="0" w:space="0" w:color="auto"/>
                                  </w:divBdr>
                                  <w:divsChild>
                                    <w:div w:id="81949481">
                                      <w:marLeft w:val="0"/>
                                      <w:marRight w:val="0"/>
                                      <w:marTop w:val="0"/>
                                      <w:marBottom w:val="0"/>
                                      <w:divBdr>
                                        <w:top w:val="none" w:sz="0" w:space="0" w:color="auto"/>
                                        <w:left w:val="none" w:sz="0" w:space="0" w:color="auto"/>
                                        <w:bottom w:val="none" w:sz="0" w:space="0" w:color="auto"/>
                                        <w:right w:val="none" w:sz="0" w:space="0" w:color="auto"/>
                                      </w:divBdr>
                                    </w:div>
                                    <w:div w:id="189688931">
                                      <w:marLeft w:val="0"/>
                                      <w:marRight w:val="0"/>
                                      <w:marTop w:val="0"/>
                                      <w:marBottom w:val="0"/>
                                      <w:divBdr>
                                        <w:top w:val="none" w:sz="0" w:space="0" w:color="auto"/>
                                        <w:left w:val="none" w:sz="0" w:space="0" w:color="auto"/>
                                        <w:bottom w:val="none" w:sz="0" w:space="0" w:color="auto"/>
                                        <w:right w:val="none" w:sz="0" w:space="0" w:color="auto"/>
                                      </w:divBdr>
                                    </w:div>
                                    <w:div w:id="323557387">
                                      <w:marLeft w:val="0"/>
                                      <w:marRight w:val="0"/>
                                      <w:marTop w:val="0"/>
                                      <w:marBottom w:val="0"/>
                                      <w:divBdr>
                                        <w:top w:val="none" w:sz="0" w:space="0" w:color="auto"/>
                                        <w:left w:val="none" w:sz="0" w:space="0" w:color="auto"/>
                                        <w:bottom w:val="none" w:sz="0" w:space="0" w:color="auto"/>
                                        <w:right w:val="none" w:sz="0" w:space="0" w:color="auto"/>
                                      </w:divBdr>
                                    </w:div>
                                    <w:div w:id="432937135">
                                      <w:marLeft w:val="0"/>
                                      <w:marRight w:val="0"/>
                                      <w:marTop w:val="0"/>
                                      <w:marBottom w:val="0"/>
                                      <w:divBdr>
                                        <w:top w:val="none" w:sz="0" w:space="0" w:color="auto"/>
                                        <w:left w:val="none" w:sz="0" w:space="0" w:color="auto"/>
                                        <w:bottom w:val="none" w:sz="0" w:space="0" w:color="auto"/>
                                        <w:right w:val="none" w:sz="0" w:space="0" w:color="auto"/>
                                      </w:divBdr>
                                    </w:div>
                                    <w:div w:id="450440495">
                                      <w:marLeft w:val="0"/>
                                      <w:marRight w:val="0"/>
                                      <w:marTop w:val="0"/>
                                      <w:marBottom w:val="0"/>
                                      <w:divBdr>
                                        <w:top w:val="none" w:sz="0" w:space="0" w:color="auto"/>
                                        <w:left w:val="none" w:sz="0" w:space="0" w:color="auto"/>
                                        <w:bottom w:val="none" w:sz="0" w:space="0" w:color="auto"/>
                                        <w:right w:val="none" w:sz="0" w:space="0" w:color="auto"/>
                                      </w:divBdr>
                                    </w:div>
                                    <w:div w:id="690565734">
                                      <w:marLeft w:val="0"/>
                                      <w:marRight w:val="0"/>
                                      <w:marTop w:val="0"/>
                                      <w:marBottom w:val="0"/>
                                      <w:divBdr>
                                        <w:top w:val="none" w:sz="0" w:space="0" w:color="auto"/>
                                        <w:left w:val="none" w:sz="0" w:space="0" w:color="auto"/>
                                        <w:bottom w:val="none" w:sz="0" w:space="0" w:color="auto"/>
                                        <w:right w:val="none" w:sz="0" w:space="0" w:color="auto"/>
                                      </w:divBdr>
                                    </w:div>
                                    <w:div w:id="692150007">
                                      <w:marLeft w:val="0"/>
                                      <w:marRight w:val="0"/>
                                      <w:marTop w:val="0"/>
                                      <w:marBottom w:val="0"/>
                                      <w:divBdr>
                                        <w:top w:val="none" w:sz="0" w:space="0" w:color="auto"/>
                                        <w:left w:val="none" w:sz="0" w:space="0" w:color="auto"/>
                                        <w:bottom w:val="none" w:sz="0" w:space="0" w:color="auto"/>
                                        <w:right w:val="none" w:sz="0" w:space="0" w:color="auto"/>
                                      </w:divBdr>
                                    </w:div>
                                    <w:div w:id="960571391">
                                      <w:marLeft w:val="0"/>
                                      <w:marRight w:val="0"/>
                                      <w:marTop w:val="0"/>
                                      <w:marBottom w:val="0"/>
                                      <w:divBdr>
                                        <w:top w:val="none" w:sz="0" w:space="0" w:color="auto"/>
                                        <w:left w:val="none" w:sz="0" w:space="0" w:color="auto"/>
                                        <w:bottom w:val="none" w:sz="0" w:space="0" w:color="auto"/>
                                        <w:right w:val="none" w:sz="0" w:space="0" w:color="auto"/>
                                      </w:divBdr>
                                    </w:div>
                                    <w:div w:id="971835314">
                                      <w:marLeft w:val="0"/>
                                      <w:marRight w:val="0"/>
                                      <w:marTop w:val="0"/>
                                      <w:marBottom w:val="0"/>
                                      <w:divBdr>
                                        <w:top w:val="none" w:sz="0" w:space="0" w:color="auto"/>
                                        <w:left w:val="none" w:sz="0" w:space="0" w:color="auto"/>
                                        <w:bottom w:val="none" w:sz="0" w:space="0" w:color="auto"/>
                                        <w:right w:val="none" w:sz="0" w:space="0" w:color="auto"/>
                                      </w:divBdr>
                                    </w:div>
                                    <w:div w:id="988368717">
                                      <w:marLeft w:val="0"/>
                                      <w:marRight w:val="0"/>
                                      <w:marTop w:val="0"/>
                                      <w:marBottom w:val="0"/>
                                      <w:divBdr>
                                        <w:top w:val="none" w:sz="0" w:space="0" w:color="auto"/>
                                        <w:left w:val="none" w:sz="0" w:space="0" w:color="auto"/>
                                        <w:bottom w:val="none" w:sz="0" w:space="0" w:color="auto"/>
                                        <w:right w:val="none" w:sz="0" w:space="0" w:color="auto"/>
                                      </w:divBdr>
                                    </w:div>
                                    <w:div w:id="1123311026">
                                      <w:marLeft w:val="0"/>
                                      <w:marRight w:val="0"/>
                                      <w:marTop w:val="0"/>
                                      <w:marBottom w:val="0"/>
                                      <w:divBdr>
                                        <w:top w:val="none" w:sz="0" w:space="0" w:color="auto"/>
                                        <w:left w:val="none" w:sz="0" w:space="0" w:color="auto"/>
                                        <w:bottom w:val="none" w:sz="0" w:space="0" w:color="auto"/>
                                        <w:right w:val="none" w:sz="0" w:space="0" w:color="auto"/>
                                      </w:divBdr>
                                    </w:div>
                                    <w:div w:id="1445611252">
                                      <w:marLeft w:val="0"/>
                                      <w:marRight w:val="0"/>
                                      <w:marTop w:val="0"/>
                                      <w:marBottom w:val="0"/>
                                      <w:divBdr>
                                        <w:top w:val="none" w:sz="0" w:space="0" w:color="auto"/>
                                        <w:left w:val="none" w:sz="0" w:space="0" w:color="auto"/>
                                        <w:bottom w:val="none" w:sz="0" w:space="0" w:color="auto"/>
                                        <w:right w:val="none" w:sz="0" w:space="0" w:color="auto"/>
                                      </w:divBdr>
                                    </w:div>
                                    <w:div w:id="1749036546">
                                      <w:marLeft w:val="0"/>
                                      <w:marRight w:val="0"/>
                                      <w:marTop w:val="0"/>
                                      <w:marBottom w:val="0"/>
                                      <w:divBdr>
                                        <w:top w:val="none" w:sz="0" w:space="0" w:color="auto"/>
                                        <w:left w:val="none" w:sz="0" w:space="0" w:color="auto"/>
                                        <w:bottom w:val="none" w:sz="0" w:space="0" w:color="auto"/>
                                        <w:right w:val="none" w:sz="0" w:space="0" w:color="auto"/>
                                      </w:divBdr>
                                    </w:div>
                                    <w:div w:id="1771584796">
                                      <w:marLeft w:val="0"/>
                                      <w:marRight w:val="0"/>
                                      <w:marTop w:val="0"/>
                                      <w:marBottom w:val="0"/>
                                      <w:divBdr>
                                        <w:top w:val="none" w:sz="0" w:space="0" w:color="auto"/>
                                        <w:left w:val="none" w:sz="0" w:space="0" w:color="auto"/>
                                        <w:bottom w:val="none" w:sz="0" w:space="0" w:color="auto"/>
                                        <w:right w:val="none" w:sz="0" w:space="0" w:color="auto"/>
                                      </w:divBdr>
                                    </w:div>
                                    <w:div w:id="1794791391">
                                      <w:marLeft w:val="0"/>
                                      <w:marRight w:val="0"/>
                                      <w:marTop w:val="0"/>
                                      <w:marBottom w:val="0"/>
                                      <w:divBdr>
                                        <w:top w:val="none" w:sz="0" w:space="0" w:color="auto"/>
                                        <w:left w:val="none" w:sz="0" w:space="0" w:color="auto"/>
                                        <w:bottom w:val="none" w:sz="0" w:space="0" w:color="auto"/>
                                        <w:right w:val="none" w:sz="0" w:space="0" w:color="auto"/>
                                      </w:divBdr>
                                    </w:div>
                                    <w:div w:id="1872259564">
                                      <w:marLeft w:val="0"/>
                                      <w:marRight w:val="0"/>
                                      <w:marTop w:val="0"/>
                                      <w:marBottom w:val="0"/>
                                      <w:divBdr>
                                        <w:top w:val="none" w:sz="0" w:space="0" w:color="auto"/>
                                        <w:left w:val="none" w:sz="0" w:space="0" w:color="auto"/>
                                        <w:bottom w:val="none" w:sz="0" w:space="0" w:color="auto"/>
                                        <w:right w:val="none" w:sz="0" w:space="0" w:color="auto"/>
                                      </w:divBdr>
                                    </w:div>
                                    <w:div w:id="1917547277">
                                      <w:marLeft w:val="0"/>
                                      <w:marRight w:val="0"/>
                                      <w:marTop w:val="0"/>
                                      <w:marBottom w:val="0"/>
                                      <w:divBdr>
                                        <w:top w:val="none" w:sz="0" w:space="0" w:color="auto"/>
                                        <w:left w:val="none" w:sz="0" w:space="0" w:color="auto"/>
                                        <w:bottom w:val="none" w:sz="0" w:space="0" w:color="auto"/>
                                        <w:right w:val="none" w:sz="0" w:space="0" w:color="auto"/>
                                      </w:divBdr>
                                    </w:div>
                                    <w:div w:id="2012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440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hyperlink" Target="http://www.aps-tn.org"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wmh7@mindspring.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ichadlin@gmail.com" TargetMode="Externa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yperlink" Target="http://www.aps-tn.org" TargetMode="External"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2B1AFF575A54B868A256AAB9857D6" ma:contentTypeVersion="0" ma:contentTypeDescription="Create a new document." ma:contentTypeScope="" ma:versionID="a950a21a72a4f756ffa1244e2c6b7dbd">
  <xsd:schema xmlns:xsd="http://www.w3.org/2001/XMLSchema" xmlns:xs="http://www.w3.org/2001/XMLSchema" xmlns:p="http://schemas.microsoft.com/office/2006/metadata/properties" targetNamespace="http://schemas.microsoft.com/office/2006/metadata/properties" ma:root="true" ma:fieldsID="3ea5d5b7f8b874762dfa87080861a9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B9C99-A3D1-48ED-ABF7-9E0F7EADFEA4}"/>
</file>

<file path=customXml/itemProps2.xml><?xml version="1.0" encoding="utf-8"?>
<ds:datastoreItem xmlns:ds="http://schemas.openxmlformats.org/officeDocument/2006/customXml" ds:itemID="{685B72EE-3FC5-4086-88DC-AB0C8D68F8F4}"/>
</file>

<file path=customXml/itemProps3.xml><?xml version="1.0" encoding="utf-8"?>
<ds:datastoreItem xmlns:ds="http://schemas.openxmlformats.org/officeDocument/2006/customXml" ds:itemID="{4A40E685-BF77-4CBD-923D-E45F49AD9B84}"/>
</file>

<file path=customXml/itemProps4.xml><?xml version="1.0" encoding="utf-8"?>
<ds:datastoreItem xmlns:ds="http://schemas.openxmlformats.org/officeDocument/2006/customXml" ds:itemID="{6E7E0480-25A7-44DC-A645-1C1C50F297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Cherokee Health Systems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chs</dc:creator>
  <keywords/>
  <lastModifiedBy>Michael Sanders</lastModifiedBy>
  <revision>10</revision>
  <lastPrinted>2014-02-15T21:08:00.0000000Z</lastPrinted>
  <dcterms:created xsi:type="dcterms:W3CDTF">2015-01-17T19:48:00.0000000Z</dcterms:created>
  <dcterms:modified xsi:type="dcterms:W3CDTF">2015-02-13T21:17:12.2238583Z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0x010100CC92B1AFF575A54B868A256AAB9857D6</vt:lpwstr>
  </property>
</Properties>
</file>